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Videography</w:t>
      </w:r>
      <w:r>
        <w:t xml:space="preserve"> </w:t>
      </w:r>
      <w:r>
        <w:t xml:space="preserve">in</w:t>
      </w:r>
      <w:r>
        <w:t xml:space="preserve"> </w:t>
      </w:r>
      <w:r>
        <w:t xml:space="preserve">Istanbul:</w:t>
      </w:r>
      <w:r>
        <w:t xml:space="preserve"> </w:t>
      </w:r>
      <w:r>
        <w:t xml:space="preserve">A</w:t>
      </w:r>
      <w:r>
        <w:t xml:space="preserve"> </w:t>
      </w:r>
      <w:r>
        <w:t xml:space="preserve">Comprehensive</w:t>
      </w:r>
      <w:r>
        <w:t xml:space="preserve"> </w:t>
      </w:r>
      <w:r>
        <w:t xml:space="preserve">Essay</w:t>
      </w:r>
    </w:p>
    <w:bookmarkStart w:id="26" w:name="Xdd7550c0ba1be8388a183b03ccc053118df2a3d"/>
    <w:p>
      <w:pPr>
        <w:pStyle w:val="Heading1"/>
      </w:pPr>
      <w:r>
        <w:t xml:space="preserve">The Art and Science of Videography in Istanbul: A Comprehensive Essay</w:t>
      </w:r>
    </w:p>
    <w:p>
      <w:pPr>
        <w:pStyle w:val="FirstParagraph"/>
      </w:pPr>
      <w:r>
        <w:t xml:space="preserve">In the sprawling, dynamic tapestry of global media production, few cities offer as rich a visual backdrop as</w:t>
      </w:r>
      <w:r>
        <w:t xml:space="preserve"> </w:t>
      </w:r>
      <w:r>
        <w:rPr>
          <w:bCs/>
          <w:b/>
        </w:rPr>
        <w:t xml:space="preserve">Turkey Istanbul</w:t>
      </w:r>
      <w:r>
        <w:t xml:space="preserve">. Straddling two continents and bridging centuries of history with modern ambition, this metropolis is not merely a location but a character in its own right. Within this vibrant context, the role of the</w:t>
      </w:r>
      <w:r>
        <w:t xml:space="preserve"> </w:t>
      </w:r>
      <w:r>
        <w:rPr>
          <w:bCs/>
          <w:b/>
        </w:rPr>
        <w:t xml:space="preserve">Videographer</w:t>
      </w:r>
      <w:r>
        <w:t xml:space="preserve"> </w:t>
      </w:r>
      <w:r>
        <w:t xml:space="preserve">transcends simple documentation; it becomes an act of cultural translation and artistic interpretation. This essay explores the multifaceted nature of videography within this unique geographic and cultural landscape, examining how local professionals navigate the complexities of capturing Istanbul’s essence through their lenses.</w:t>
      </w:r>
    </w:p>
    <w:bookmarkStart w:id="20" w:name="the-unique-canvas-why-istanbul-matters"/>
    <w:p>
      <w:pPr>
        <w:pStyle w:val="Heading2"/>
      </w:pPr>
      <w:r>
        <w:t xml:space="preserve">The Unique Canvas: Why Istanbul Matters</w:t>
      </w:r>
    </w:p>
    <w:p>
      <w:pPr>
        <w:pStyle w:val="FirstParagraph"/>
      </w:pPr>
      <w:r>
        <w:t xml:space="preserve">To understand the significance of a</w:t>
      </w:r>
      <w:r>
        <w:t xml:space="preserve"> </w:t>
      </w:r>
      <w:r>
        <w:rPr>
          <w:bCs/>
          <w:b/>
        </w:rPr>
        <w:t xml:space="preserve">Videographer</w:t>
      </w:r>
      <w:r>
        <w:t xml:space="preserve"> </w:t>
      </w:r>
      <w:r>
        <w:t xml:space="preserve">in this region, one must first appreciate the environment they are documenting.</w:t>
      </w:r>
      <w:r>
        <w:t xml:space="preserve"> </w:t>
      </w:r>
      <w:r>
        <w:rPr>
          <w:bCs/>
          <w:b/>
        </w:rPr>
        <w:t xml:space="preserve">Turkey Istanbul</w:t>
      </w:r>
      <w:r>
        <w:t xml:space="preserve"> </w:t>
      </w:r>
      <w:r>
        <w:t xml:space="preserve">is a city of profound contrasts. It is where ancient Byzantine walls meet sleek glass skyscrapers; where the call to prayer echoes over hipster cafes in Karaköy; and where the Bosphorus Strait serves as both a geographic divider and a unifying ribbon of commerce and beauty. For any</w:t>
      </w:r>
      <w:r>
        <w:t xml:space="preserve"> </w:t>
      </w:r>
      <w:r>
        <w:rPr>
          <w:bCs/>
          <w:b/>
        </w:rPr>
        <w:t xml:space="preserve">Videographer</w:t>
      </w:r>
      <w:r>
        <w:t xml:space="preserve">, these elements present both a challenge and an opportunity. The visual density of the city requires a keen eye for composition, while its emotional depth demands an empathetic approach to storytelling.</w:t>
      </w:r>
    </w:p>
    <w:p>
      <w:pPr>
        <w:pStyle w:val="BodyText"/>
      </w:pPr>
      <w:r>
        <w:t xml:space="preserve">The lighting conditions in</w:t>
      </w:r>
      <w:r>
        <w:t xml:space="preserve"> </w:t>
      </w:r>
      <w:r>
        <w:rPr>
          <w:bCs/>
          <w:b/>
        </w:rPr>
        <w:t xml:space="preserve">Turkey Istanbul</w:t>
      </w:r>
      <w:r>
        <w:t xml:space="preserve"> </w:t>
      </w:r>
      <w:r>
        <w:t xml:space="preserve">are particularly distinctive. The "Istanbul Blue" is not just a metaphor; it is a tangible quality of light that bounces off the golden horn and reflects against white minarets during twilight hours. A skilled</w:t>
      </w:r>
      <w:r>
        <w:t xml:space="preserve"> </w:t>
      </w:r>
      <w:r>
        <w:rPr>
          <w:bCs/>
          <w:b/>
        </w:rPr>
        <w:t xml:space="preserve">Videographer</w:t>
      </w:r>
      <w:r>
        <w:t xml:space="preserve"> </w:t>
      </w:r>
      <w:r>
        <w:t xml:space="preserve">must master the art of utilizing natural light during these golden hours to create cinematic imagery that feels both authentic and ethereal. Furthermore, the interplay between shadow and illumination in narrow cobbled streets like those in Beyoğlu provides dramatic textures that can elevate a standard video into a piece of visual poetry.</w:t>
      </w:r>
    </w:p>
    <w:bookmarkEnd w:id="20"/>
    <w:bookmarkStart w:id="21" w:name="Xe2d4f20129e93bbdc6048de82459af3696430f9"/>
    <w:p>
      <w:pPr>
        <w:pStyle w:val="Heading2"/>
      </w:pPr>
      <w:r>
        <w:t xml:space="preserve">The Professional Role: More Than Just Recording</w:t>
      </w:r>
    </w:p>
    <w:p>
      <w:pPr>
        <w:pStyle w:val="FirstParagraph"/>
      </w:pPr>
      <w:r>
        <w:t xml:space="preserve">In the modern digital age, the demand for high-quality video content is ubiquitous. However, hiring a</w:t>
      </w:r>
      <w:r>
        <w:t xml:space="preserve"> </w:t>
      </w:r>
      <w:r>
        <w:rPr>
          <w:bCs/>
          <w:b/>
        </w:rPr>
        <w:t xml:space="preserve">Videographer</w:t>
      </w:r>
      <w:r>
        <w:t xml:space="preserve"> </w:t>
      </w:r>
      <w:r>
        <w:t xml:space="preserve">in</w:t>
      </w:r>
      <w:r>
        <w:t xml:space="preserve"> </w:t>
      </w:r>
      <w:r>
        <w:rPr>
          <w:bCs/>
          <w:b/>
        </w:rPr>
        <w:t xml:space="preserve">Turkey Istanbul</w:t>
      </w:r>
      <w:r>
        <w:t xml:space="preserve"> </w:t>
      </w:r>
      <w:r>
        <w:t xml:space="preserve">involves more than just securing equipment; it requires finding a partner who understands the local nuance. A generic approach to filmmaking often fails to capture the soul of this city. Instead, the ideal</w:t>
      </w:r>
    </w:p>
    <w:p>
      <w:pPr>
        <w:pStyle w:val="BodyText"/>
      </w:pPr>
      <w:r>
        <w:t xml:space="preserve">Videographer acts as a cultural curator. They must possess not only technical proficiency in camera operation, lighting setups, and audio recording but also a deep understanding of Turkish social norms, etiquette, and history.</w:t>
      </w:r>
    </w:p>
    <w:p>
      <w:pPr>
        <w:pStyle w:val="BodyText"/>
      </w:pPr>
      <w:r>
        <w:t xml:space="preserve">This cultural fluency is crucial when dealing with subjects. Whether capturing intimate wedding ceremonies in historic mansions or corporate interviews in bustling business districts like Levent or Maslak, the</w:t>
      </w:r>
      <w:r>
        <w:t xml:space="preserve"> </w:t>
      </w:r>
      <w:r>
        <w:rPr>
          <w:bCs/>
          <w:b/>
        </w:rPr>
        <w:t xml:space="preserve">Videographer</w:t>
      </w:r>
      <w:r>
        <w:t xml:space="preserve"> </w:t>
      </w:r>
      <w:r>
        <w:t xml:space="preserve">must build trust quickly. In</w:t>
      </w:r>
      <w:r>
        <w:t xml:space="preserve"> </w:t>
      </w:r>
      <w:r>
        <w:rPr>
          <w:bCs/>
          <w:b/>
        </w:rPr>
        <w:t xml:space="preserve">Turkey Istanbul</w:t>
      </w:r>
      <w:r>
        <w:t xml:space="preserve">, hospitality and personal connection are paramount. A</w:t>
      </w:r>
    </w:p>
    <w:p>
      <w:pPr>
        <w:pStyle w:val="BodyText"/>
      </w:pPr>
      <w:r>
        <w:t xml:space="preserve">Videographer who respects these social codes can elicit more genuine, emotive responses from their subjects, resulting in a final product that feels human and relatable rather than staged or artificial.</w:t>
      </w:r>
    </w:p>
    <w:bookmarkEnd w:id="21"/>
    <w:bookmarkStart w:id="22" w:name="X4e50fec242421fc126f7ae3aa44e4f056ea6060"/>
    <w:p>
      <w:pPr>
        <w:pStyle w:val="Heading2"/>
      </w:pPr>
      <w:r>
        <w:t xml:space="preserve">Cinematic Storytelling in a Historic Setting</w:t>
      </w:r>
    </w:p>
    <w:p>
      <w:pPr>
        <w:pStyle w:val="FirstParagraph"/>
      </w:pPr>
      <w:r>
        <w:t xml:space="preserve">The narrative potential of</w:t>
      </w:r>
    </w:p>
    <w:p>
      <w:pPr>
        <w:pStyle w:val="BodyText"/>
      </w:pPr>
      <w:r>
        <w:t xml:space="preserve">Turkey Istanbul is boundless. Every frame has the potential to tell a story of resilience, tradition, and modernity. The</w:t>
      </w:r>
      <w:r>
        <w:t xml:space="preserve"> </w:t>
      </w:r>
      <w:r>
        <w:rPr>
          <w:bCs/>
          <w:b/>
        </w:rPr>
        <w:t xml:space="preserve">Videographer</w:t>
      </w:r>
      <w:r>
        <w:t xml:space="preserve"> </w:t>
      </w:r>
      <w:r>
        <w:t xml:space="preserve">plays a pivotal role in shaping this narrative. Through careful selection of angles, movement (using gimbals or drones), and pacing, they guide the viewer’s emotional journey.</w:t>
      </w:r>
    </w:p>
    <w:p>
      <w:pPr>
        <w:pStyle w:val="BodyText"/>
      </w:pPr>
      <w:r>
        <w:t xml:space="preserve">Consider the use of aerial cinematography. Drones have revolutionized how we view cities, and in</w:t>
      </w:r>
    </w:p>
    <w:p>
      <w:pPr>
        <w:pStyle w:val="BodyText"/>
      </w:pPr>
      <w:r>
        <w:t xml:space="preserve">Turkey Istanbul, they offer breathtaking perspectives of the Bosphorus Bridge at night or the sprawling rooftops of Kadıköy from above. However, with great power comes great responsibility. Regulations regarding drone usage are strict in many parts of</w:t>
      </w:r>
    </w:p>
    <w:p>
      <w:pPr>
        <w:pStyle w:val="BodyText"/>
      </w:pPr>
      <w:r>
        <w:t xml:space="preserve">Turkey Istanbul due to security and privacy concerns. Therefore, a professional</w:t>
      </w:r>
    </w:p>
    <w:p>
      <w:pPr>
        <w:pStyle w:val="BodyText"/>
      </w:pPr>
      <w:r>
        <w:t xml:space="preserve">Videographer must be well-versed in local aviation laws, ensuring that their artistic vision does not conflict with legal boundaries. This regulatory awareness is part of the professional toolkit that distinguishes seasoned experts from amateurs.</w:t>
      </w:r>
    </w:p>
    <w:bookmarkEnd w:id="22"/>
    <w:bookmarkStart w:id="23" w:name="Xce25d1ef29e34900a684f260c1c1700c03ff85c"/>
    <w:p>
      <w:pPr>
        <w:pStyle w:val="Heading2"/>
      </w:pPr>
      <w:r>
        <w:t xml:space="preserve">The Technical Challenges of Urban Videography</w:t>
      </w:r>
    </w:p>
    <w:p>
      <w:pPr>
        <w:pStyle w:val="FirstParagraph"/>
      </w:pPr>
      <w:r>
        <w:t xml:space="preserve">Beyond aesthetics and culture, there are technical hurdles specific to this environment. The humidity near the water can affect equipment, requiring a</w:t>
      </w:r>
    </w:p>
    <w:p>
      <w:pPr>
        <w:pStyle w:val="BodyText"/>
      </w:pPr>
      <w:r>
        <w:t xml:space="preserve">Videographer to maintain their gear meticulously. The chaotic traffic and noise pollution in central areas pose significant audio challenges. A proficient</w:t>
      </w:r>
    </w:p>
    <w:p>
      <w:pPr>
        <w:pStyle w:val="BodyText"/>
      </w:pPr>
      <w:r>
        <w:t xml:space="preserve">Videographer must be adept at using directional microphones, lavalier mics, and soundproofing techniques to isolate clear audio amidst the ambient roar of a city that never truly sleeps.</w:t>
      </w:r>
    </w:p>
    <w:p>
      <w:pPr>
        <w:pStyle w:val="BodyText"/>
      </w:pPr>
      <w:r>
        <w:t xml:space="preserve">Additionally, the diversity of venues in</w:t>
      </w:r>
    </w:p>
    <w:p>
      <w:pPr>
        <w:pStyle w:val="BodyText"/>
      </w:pPr>
      <w:r>
        <w:t xml:space="preserve">Turkey Istanbul presents varying lighting challenges. Filming inside a dimly lit mosque requires sensitivity and specific low-light camera settings, while filming on the sun-drenched plains of Princes Islands demands exposure control to prevent blown-out highlights. The versatility of a</w:t>
      </w:r>
    </w:p>
    <w:p>
      <w:pPr>
        <w:pStyle w:val="BodyText"/>
      </w:pPr>
      <w:r>
        <w:t xml:space="preserve">Videographer is tested in these moments, requiring rapid adaptation and problem-solving skills.</w:t>
      </w:r>
    </w:p>
    <w:bookmarkEnd w:id="23"/>
    <w:bookmarkStart w:id="24" w:name="the-economic-and-creative-impact"/>
    <w:p>
      <w:pPr>
        <w:pStyle w:val="Heading2"/>
      </w:pPr>
      <w:r>
        <w:t xml:space="preserve">The Economic and Creative Impact</w:t>
      </w:r>
    </w:p>
    <w:p>
      <w:pPr>
        <w:pStyle w:val="FirstParagraph"/>
      </w:pPr>
      <w:r>
        <w:t xml:space="preserve">The presence of skilled</w:t>
      </w:r>
      <w:r>
        <w:t xml:space="preserve"> </w:t>
      </w:r>
      <w:r>
        <w:rPr>
          <w:bCs/>
          <w:b/>
        </w:rPr>
        <w:t xml:space="preserve">Videographers</w:t>
      </w:r>
      <w:r>
        <w:t xml:space="preserve"> </w:t>
      </w:r>
      <w:r>
        <w:t xml:space="preserve">contributes significantly to the creative economy of</w:t>
      </w:r>
    </w:p>
    <w:p>
      <w:pPr>
        <w:pStyle w:val="BodyText"/>
      </w:pPr>
      <w:r>
        <w:t xml:space="preserve">Turkey Istanbul. Tourism, real estate, fashion, and corporate sectors all rely heavily on compelling video content to market their services. A stunning real estate tour of a Bosphorus-view apartment or a dynamic promotional video for an Istanbul-based fashion brand can drive substantial engagement and revenue. Thus, the</w:t>
      </w:r>
      <w:r>
        <w:t xml:space="preserve"> </w:t>
      </w:r>
      <w:r>
        <w:rPr>
          <w:bCs/>
          <w:b/>
        </w:rPr>
        <w:t xml:space="preserve">Videographer</w:t>
      </w:r>
      <w:r>
        <w:t xml:space="preserve"> </w:t>
      </w:r>
      <w:r>
        <w:t xml:space="preserve">is not just an artist but a key economic actor.</w:t>
      </w:r>
    </w:p>
    <w:p>
      <w:pPr>
        <w:pStyle w:val="BodyText"/>
      </w:pPr>
      <w:r>
        <w:t xml:space="preserve">Moreover, by showcasing the city through authentic and high-quality lenses, these professionals help reshape global perceptions of</w:t>
      </w:r>
    </w:p>
    <w:p>
      <w:pPr>
        <w:pStyle w:val="BodyText"/>
      </w:pPr>
      <w:r>
        <w:t xml:space="preserve">Turkey Istanbul. They move beyond clichés and stereotypes, presenting a nuanced view that highlights innovation alongside tradition. This cultural export is invaluable for tourism and international relations.</w:t>
      </w:r>
    </w:p>
    <w:bookmarkEnd w:id="24"/>
    <w:bookmarkStart w:id="25" w:name="conclusion"/>
    <w:p>
      <w:pPr>
        <w:pStyle w:val="Heading2"/>
      </w:pPr>
      <w:r>
        <w:t xml:space="preserve">Conclusion</w:t>
      </w:r>
    </w:p>
    <w:p>
      <w:pPr>
        <w:pStyle w:val="FirstParagraph"/>
      </w:pPr>
      <w:r>
        <w:t xml:space="preserve">In conclusion, the practice of videography in</w:t>
      </w:r>
      <w:r>
        <w:t xml:space="preserve"> </w:t>
      </w:r>
      <w:r>
        <w:rPr>
          <w:bCs/>
          <w:b/>
        </w:rPr>
        <w:t xml:space="preserve">Turkey Istanbul</w:t>
      </w:r>
      <w:r>
        <w:t xml:space="preserve"> </w:t>
      </w:r>
      <w:r>
        <w:t xml:space="preserve">is a complex interplay of art, technology, and cultural intelligence. The</w:t>
      </w:r>
    </w:p>
    <w:p>
      <w:pPr>
        <w:pStyle w:val="BodyText"/>
      </w:pPr>
      <w:r>
        <w:t xml:space="preserve">Videographer serves as the bridge between the viewer and the vibrant reality of this historic city. They must navigate physical landscapes as well as social nuances, technical constraints alongside creative aspirations. As demand for visual content continues to grow globally, the importance of specialized local expertise becomes ever more apparent.</w:t>
      </w:r>
    </w:p>
    <w:p>
      <w:pPr>
        <w:pStyle w:val="BodyText"/>
      </w:pPr>
      <w:r>
        <w:t xml:space="preserve">For businesses and individuals seeking to capture moments in</w:t>
      </w:r>
    </w:p>
    <w:p>
      <w:pPr>
        <w:pStyle w:val="BodyText"/>
      </w:pPr>
      <w:r>
        <w:t xml:space="preserve">Turkey Istanbul, choosing the right</w:t>
      </w:r>
    </w:p>
    <w:p>
      <w:pPr>
        <w:pStyle w:val="BodyText"/>
      </w:pPr>
      <w:r>
        <w:t xml:space="preserve">Videographer is critical. It is an investment not just in pixels and frames, but in a narrative that honors the depth, beauty, and complexity of this unique crossroads of worlds. The future of visual storytelling here depends on professionals who can harness the light of the Bosphorus and the spirit of its people to create enduring cinematic experiences.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Videography in Istanbul: A Comprehensive Essay</dc:title>
  <dc:creator/>
  <dc:language>en</dc:language>
  <cp:keywords/>
  <dcterms:created xsi:type="dcterms:W3CDTF">2026-07-29T05:12:13Z</dcterms:created>
  <dcterms:modified xsi:type="dcterms:W3CDTF">2026-07-29T05:12:13Z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