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61c317fafddf74ef69fd77825a8648f3fffbba7"/>
    <w:p>
      <w:pPr>
        <w:pStyle w:val="Heading1"/>
      </w:pPr>
      <w:r>
        <w:t xml:space="preserve">The Art and Industry of the Videographer in United Kingdom Birmingham</w:t>
      </w:r>
    </w:p>
    <w:p>
      <w:pPr>
        <w:pStyle w:val="FirstParagraph"/>
      </w:pPr>
      <w:r>
        <w:t xml:space="preserve">In the rapidly evolving landscape of modern media, visual storytelling has transcended its traditional boundaries to become the primary language of communication. Within this dynamic sphere, the role of a</w:t>
      </w:r>
      <w:r>
        <w:t xml:space="preserve"> </w:t>
      </w:r>
      <w:r>
        <w:rPr>
          <w:bCs/>
          <w:b/>
        </w:rPr>
        <w:t xml:space="preserve">Videographer</w:t>
      </w:r>
      <w:r>
        <w:t xml:space="preserve"> </w:t>
      </w:r>
      <w:r>
        <w:t xml:space="preserve">has emerged not merely as a technical operator but as a crucial narrative architect. Nowhere is this transformation more palpable than in United Kingdom Birmingham, a city that serves as both a historical industrial powerhouse and a futuristic hub of creativity. The intersection of high-tech production values with the rich cultural tapestry of</w:t>
      </w:r>
      <w:r>
        <w:t xml:space="preserve"> </w:t>
      </w:r>
      <w:r>
        <w:rPr>
          <w:bCs/>
          <w:b/>
        </w:rPr>
        <w:t xml:space="preserve">United Kingdom Birmingham</w:t>
      </w:r>
      <w:r>
        <w:t xml:space="preserve"> </w:t>
      </w:r>
      <w:r>
        <w:t xml:space="preserve">creates a unique ecosystem where professional videography thrives, driven by the needs of diverse sectors ranging from corporate enterprise to vibrant community arts.</w:t>
      </w:r>
    </w:p>
    <w:bookmarkStart w:id="20" w:name="X7e2f6b068bd5fd9e9ef9fe6550c6b024b6dffff"/>
    <w:p>
      <w:pPr>
        <w:pStyle w:val="Heading2"/>
      </w:pPr>
      <w:r>
        <w:t xml:space="preserve">The Evolution and Definition of the Videographer</w:t>
      </w:r>
    </w:p>
    <w:p>
      <w:pPr>
        <w:pStyle w:val="FirstParagraph"/>
      </w:pPr>
      <w:r>
        <w:t xml:space="preserve">To understand the significance of this profession in Birmingham, one must first dissect the role itself. A modern</w:t>
      </w:r>
      <w:r>
        <w:t xml:space="preserve"> </w:t>
      </w:r>
      <w:r>
        <w:rPr>
          <w:bCs/>
          <w:b/>
        </w:rPr>
        <w:t xml:space="preserve">Videographer</w:t>
      </w:r>
      <w:r>
        <w:t xml:space="preserve"> </w:t>
      </w:r>
      <w:r>
        <w:t xml:space="preserve">is far more than someone who simply presses "record." Today’s professionals are hybrids of cinematographers, editors, sound engineers, and directors. They possess a multidisciplinary skill set that allows them to capture raw footage and transform it into a cohesive story through lighting design, composition, audio mixing, and post-production editing. In the context of</w:t>
      </w:r>
      <w:r>
        <w:t xml:space="preserve"> </w:t>
      </w:r>
      <w:r>
        <w:rPr>
          <w:bCs/>
          <w:b/>
        </w:rPr>
        <w:t xml:space="preserve">United Kingdom Birmingham</w:t>
      </w:r>
      <w:r>
        <w:t xml:space="preserve">, where diversity is celebrated as a core civic value, the ability of a videographer to adapt their visual style to reflect various cultural nuances is paramount. Whether capturing the vibrant energy of a street festival in Digbeth or the formal precision of a boardroom meeting in the Bull Ring, the</w:t>
      </w:r>
      <w:r>
        <w:t xml:space="preserve"> </w:t>
      </w:r>
      <w:r>
        <w:rPr>
          <w:bCs/>
          <w:b/>
        </w:rPr>
        <w:t xml:space="preserve">Videographer</w:t>
      </w:r>
      <w:r>
        <w:t xml:space="preserve"> </w:t>
      </w:r>
      <w:r>
        <w:t xml:space="preserve">acts as an empathetic observer and an active creator simultaneously.</w:t>
      </w:r>
    </w:p>
    <w:bookmarkEnd w:id="20"/>
    <w:bookmarkStart w:id="21" w:name="Xcd16292ee9d8e4b4a37118c23cc890e453fa266"/>
    <w:p>
      <w:pPr>
        <w:pStyle w:val="Heading2"/>
      </w:pPr>
      <w:r>
        <w:t xml:space="preserve">Birmingham: A Canvas for Visual Narratives</w:t>
      </w:r>
    </w:p>
    <w:p>
      <w:pPr>
        <w:pStyle w:val="FirstParagraph"/>
      </w:pPr>
      <w:r>
        <w:rPr>
          <w:bCs/>
          <w:b/>
        </w:rPr>
        <w:t xml:space="preserve">United Kingdom Birmingham</w:t>
      </w:r>
      <w:r>
        <w:t xml:space="preserve">, often referred to as "Brum," is a city of striking contrasts. It boasts some of the UK’s most significant architectural landmarks, from the Victorian grandeur of St. Philip’s Cathedral to the futuristic curves of Selfridges on Bull Street and the iconic Library of Birmingham. For a</w:t>
      </w:r>
      <w:r>
        <w:t xml:space="preserve"> </w:t>
      </w:r>
      <w:r>
        <w:rPr>
          <w:bCs/>
          <w:b/>
        </w:rPr>
        <w:t xml:space="preserve">Videographer</w:t>
      </w:r>
      <w:r>
        <w:t xml:space="preserve">, these locations offer an unparalleled playground for visual exploration. The city’s urban landscape provides a backdrop that is both gritty and polished, allowing for a wide range of cinematic styles.</w:t>
      </w:r>
    </w:p>
    <w:p>
      <w:pPr>
        <w:pStyle w:val="BodyText"/>
      </w:pPr>
      <w:r>
        <w:t xml:space="preserve">Moreover, Birmingham’s demographic diversity offers infinite variety in storytelling. With one of the youngest populations in Europe and a rich mix of cultures from across the globe, every corner of</w:t>
      </w:r>
      <w:r>
        <w:t xml:space="preserve"> </w:t>
      </w:r>
      <w:r>
        <w:rPr>
          <w:bCs/>
          <w:b/>
        </w:rPr>
        <w:t xml:space="preserve">United Kingdom Birmingham</w:t>
      </w:r>
      <w:r>
        <w:t xml:space="preserve"> </w:t>
      </w:r>
      <w:r>
        <w:t xml:space="preserve">tells a unique story. A skilled</w:t>
      </w:r>
      <w:r>
        <w:t xml:space="preserve"> </w:t>
      </w:r>
      <w:r>
        <w:rPr>
          <w:bCs/>
          <w:b/>
        </w:rPr>
        <w:t xml:space="preserve">Videographer</w:t>
      </w:r>
      <w:r>
        <w:t xml:space="preserve"> </w:t>
      </w:r>
      <w:r>
        <w:t xml:space="preserve">here learns to navigate these cultural intersections with sensitivity and artistic flair, ensuring that the resulting content resonates authentically with local audiences while maintaining universal appeal. The city’s music scene, food culture, and sporting achievements provide endless subject matter for compelling video content.</w:t>
      </w:r>
    </w:p>
    <w:bookmarkEnd w:id="21"/>
    <w:bookmarkStart w:id="22" w:name="X02e3259f925018e73045153cc5a50c949e90ae6"/>
    <w:p>
      <w:pPr>
        <w:pStyle w:val="Heading2"/>
      </w:pPr>
      <w:r>
        <w:t xml:space="preserve">The Economic Driver: Corporate Videography</w:t>
      </w:r>
    </w:p>
    <w:p>
      <w:pPr>
        <w:pStyle w:val="FirstParagraph"/>
      </w:pPr>
      <w:r>
        <w:t xml:space="preserve">Beyond the artistic realm, the demand for high-quality video content in</w:t>
      </w:r>
      <w:r>
        <w:t xml:space="preserve"> </w:t>
      </w:r>
      <w:r>
        <w:rPr>
          <w:bCs/>
          <w:b/>
        </w:rPr>
        <w:t xml:space="preserve">United Kingdom Birmingham</w:t>
      </w:r>
      <w:r>
        <w:t xml:space="preserve"> </w:t>
      </w:r>
      <w:r>
        <w:t xml:space="preserve">is heavily driven by economic factors. As a major commercial center and home to numerous multinational corporations, law firms, and healthcare providers, the city has a voracious appetite for professional corporate videography. Companies in Birmingham understand that video content drives engagement better than text or static images alone. Consequently, they rely on specialized</w:t>
      </w:r>
      <w:r>
        <w:t xml:space="preserve"> </w:t>
      </w:r>
      <w:r>
        <w:rPr>
          <w:bCs/>
          <w:b/>
        </w:rPr>
        <w:t xml:space="preserve">Videographer</w:t>
      </w:r>
      <w:r>
        <w:t xml:space="preserve"> </w:t>
      </w:r>
      <w:r>
        <w:t xml:space="preserve">services to produce brand films, internal communications videos, product demonstrations, and event coverage.</w:t>
      </w:r>
    </w:p>
    <w:p>
      <w:pPr>
        <w:pStyle w:val="BodyText"/>
      </w:pPr>
      <w:r>
        <w:t xml:space="preserve">The rise of the digital economy has further cemented this need. Startups in Birmingham’s tech hubs require pitch videos that are crisp and convincing. Real estate agencies utilize drone footage—captured by videographers—to showcase luxury properties in areas like Edgbaston and Moseley. In this professional sphere, the</w:t>
      </w:r>
      <w:r>
        <w:t xml:space="preserve"> </w:t>
      </w:r>
      <w:r>
        <w:rPr>
          <w:bCs/>
          <w:b/>
        </w:rPr>
        <w:t xml:space="preserve">Videographer</w:t>
      </w:r>
      <w:r>
        <w:t xml:space="preserve"> </w:t>
      </w:r>
      <w:r>
        <w:t xml:space="preserve">is a key partner in business strategy, helping organizations articulate their value proposition through compelling visual media. The efficiency and professionalism expected of a</w:t>
      </w:r>
      <w:r>
        <w:t xml:space="preserve"> </w:t>
      </w:r>
      <w:r>
        <w:rPr>
          <w:bCs/>
          <w:b/>
        </w:rPr>
        <w:t xml:space="preserve">Videographer</w:t>
      </w:r>
      <w:r>
        <w:t xml:space="preserve"> </w:t>
      </w:r>
      <w:r>
        <w:t xml:space="preserve">in</w:t>
      </w:r>
      <w:r>
        <w:t xml:space="preserve"> </w:t>
      </w:r>
      <w:r>
        <w:rPr>
          <w:bCs/>
          <w:b/>
        </w:rPr>
        <w:t xml:space="preserve">United Kingdom Birmingham</w:t>
      </w:r>
      <w:r>
        <w:t xml:space="preserve"> </w:t>
      </w:r>
      <w:r>
        <w:t xml:space="preserve">are therefore high; they must deliver on tight deadlines while maintaining exceptional technical standards.</w:t>
      </w:r>
    </w:p>
    <w:bookmarkEnd w:id="22"/>
    <w:bookmarkStart w:id="23" w:name="the-wedding-and-event-sector"/>
    <w:p>
      <w:pPr>
        <w:pStyle w:val="Heading2"/>
      </w:pPr>
      <w:r>
        <w:t xml:space="preserve">The Wedding and Event Sector</w:t>
      </w:r>
    </w:p>
    <w:p>
      <w:pPr>
        <w:pStyle w:val="FirstParagraph"/>
      </w:pPr>
      <w:r>
        <w:t xml:space="preserve">A significant portion of the videography market in Birmingham is dedicated to personal milestones. Weddings, christenings, and corporate galas are frequent events that require documentation. In this sector, the role of the</w:t>
      </w:r>
      <w:r>
        <w:t xml:space="preserve"> </w:t>
      </w:r>
      <w:r>
        <w:rPr>
          <w:bCs/>
          <w:b/>
        </w:rPr>
        <w:t xml:space="preserve">Videographer</w:t>
      </w:r>
      <w:r>
        <w:t xml:space="preserve"> </w:t>
      </w:r>
      <w:r>
        <w:t xml:space="preserve">shifts towards a more documentary-style approach. Clients in</w:t>
      </w:r>
      <w:r>
        <w:t xml:space="preserve"> </w:t>
      </w:r>
      <w:r>
        <w:rPr>
          <w:bCs/>
          <w:b/>
        </w:rPr>
        <w:t xml:space="preserve">United Kingdom Birmingham</w:t>
      </w:r>
      <w:r>
        <w:t xml:space="preserve"> </w:t>
      </w:r>
      <w:r>
        <w:t xml:space="preserve">seek videographers who can capture candid moments with discretion and elegance. The emphasis is on emotion, memory preservation, and narrative flow.</w:t>
      </w:r>
    </w:p>
    <w:p>
      <w:pPr>
        <w:pStyle w:val="BodyText"/>
      </w:pPr>
      <w:r>
        <w:t xml:space="preserve">The wedding industry in Birmingham is particularly competitive, pushing</w:t>
      </w:r>
      <w:r>
        <w:t xml:space="preserve"> </w:t>
      </w:r>
      <w:r>
        <w:rPr>
          <w:bCs/>
          <w:b/>
        </w:rPr>
        <w:t xml:space="preserve">Videographer</w:t>
      </w:r>
      <w:r>
        <w:t xml:space="preserve"> </w:t>
      </w:r>
      <w:r>
        <w:t xml:space="preserve">professionals to innovate. Trends such as same-day edits (where highlights are shown at the reception) or cinematic drone shots of historic venues like Cannon Hall Farm have become popular demands. The ability of a</w:t>
      </w:r>
      <w:r>
        <w:t xml:space="preserve"> </w:t>
      </w:r>
      <w:r>
        <w:rPr>
          <w:bCs/>
          <w:b/>
        </w:rPr>
        <w:t xml:space="preserve">Videographer</w:t>
      </w:r>
      <w:r>
        <w:t xml:space="preserve"> </w:t>
      </w:r>
      <w:r>
        <w:t xml:space="preserve">to blend technical proficiency with interpersonal skills is tested most heavily in this environment, as they must often work unobtrusively amidst large crowds while ensuring every key moment is recorded.</w:t>
      </w:r>
    </w:p>
    <w:bookmarkEnd w:id="23"/>
    <w:bookmarkStart w:id="24" w:name="X0b28f8e0e7f4037932521a759f71a54ed3b8ba1"/>
    <w:p>
      <w:pPr>
        <w:pStyle w:val="Heading2"/>
      </w:pPr>
      <w:r>
        <w:t xml:space="preserve">Technological Advancements and Future Trends</w:t>
      </w:r>
    </w:p>
    <w:p>
      <w:pPr>
        <w:pStyle w:val="FirstParagraph"/>
      </w:pPr>
      <w:r>
        <w:t xml:space="preserve">The profession of videography is undergoing a technological revolution, and Birmingham is at the forefront of adopting these changes. The integration of Virtual Reality (VR) and Augmented Reality (AR) into video production allows for immersive experiences that were previously impossible. In</w:t>
      </w:r>
      <w:r>
        <w:t xml:space="preserve"> </w:t>
      </w:r>
      <w:r>
        <w:rPr>
          <w:bCs/>
          <w:b/>
        </w:rPr>
        <w:t xml:space="preserve">United Kingdom Birmingham</w:t>
      </w:r>
      <w:r>
        <w:t xml:space="preserve">, educational institutions and museums are increasingly collaborating with local</w:t>
      </w:r>
      <w:r>
        <w:t xml:space="preserve"> </w:t>
      </w:r>
      <w:r>
        <w:rPr>
          <w:bCs/>
          <w:b/>
        </w:rPr>
        <w:t xml:space="preserve">Videographer</w:t>
      </w:r>
      <w:r>
        <w:t xml:space="preserve"> </w:t>
      </w:r>
      <w:r>
        <w:t xml:space="preserve">teams to create interactive content for schools and tourists.</w:t>
      </w:r>
    </w:p>
    <w:p>
      <w:pPr>
        <w:pStyle w:val="BodyText"/>
      </w:pPr>
      <w:r>
        <w:t xml:space="preserve">Furthermore, the shift towards short-form video content on platforms like TikTok and Instagram Reels has altered the editing techniques used by many professionals. While traditional long-form documentaries remain important, there is a growing need for</w:t>
      </w:r>
      <w:r>
        <w:t xml:space="preserve"> </w:t>
      </w:r>
      <w:r>
        <w:rPr>
          <w:bCs/>
          <w:b/>
        </w:rPr>
        <w:t xml:space="preserve">Videographer</w:t>
      </w:r>
      <w:r>
        <w:t xml:space="preserve"> </w:t>
      </w:r>
      <w:r>
        <w:t xml:space="preserve">skills in quick-cutting, vertical format composition, and sound design optimized for mobile devices. This adaptability ensures that Birmingham-based videographers remain relevant in a fast-paced digital world.</w:t>
      </w:r>
    </w:p>
    <w:bookmarkEnd w:id="24"/>
    <w:bookmarkStart w:id="25" w:name="X27fcb048449d4ad3b03d82c341f018fec6dd239"/>
    <w:p>
      <w:pPr>
        <w:pStyle w:val="Heading2"/>
      </w:pPr>
      <w:r>
        <w:t xml:space="preserve">Conclusion: The Essential Role of the Videographer</w:t>
      </w:r>
    </w:p>
    <w:p>
      <w:pPr>
        <w:pStyle w:val="FirstParagraph"/>
      </w:pPr>
      <w:r>
        <w:t xml:space="preserve">In conclusion, the impact of the</w:t>
      </w:r>
      <w:r>
        <w:t xml:space="preserve"> </w:t>
      </w:r>
      <w:r>
        <w:rPr>
          <w:bCs/>
          <w:b/>
        </w:rPr>
        <w:t xml:space="preserve">Videographer</w:t>
      </w:r>
      <w:r>
        <w:t xml:space="preserve"> </w:t>
      </w:r>
      <w:r>
        <w:t xml:space="preserve">in</w:t>
      </w:r>
      <w:r>
        <w:t xml:space="preserve"> </w:t>
      </w:r>
      <w:r>
        <w:rPr>
          <w:bCs/>
          <w:b/>
        </w:rPr>
        <w:t xml:space="preserve">United Kingdom Birmingham</w:t>
      </w:r>
      <w:r>
        <w:t xml:space="preserve"> </w:t>
      </w:r>
      <w:r>
        <w:t xml:space="preserve">is profound and multifaceted. From preserving personal memories to driving corporate revenue and celebrating cultural diversity, videography serves as a vital bridge between people and information. As technology continues to advance and media consumption habits evolve, the demand for skilled visual storytellers will only intensify. For businesses, institutions, and individuals in Birmingham, investing in professional videography is not just an aesthetic choice but a strategic imperative. The</w:t>
      </w:r>
      <w:r>
        <w:t xml:space="preserve"> </w:t>
      </w:r>
      <w:r>
        <w:rPr>
          <w:bCs/>
          <w:b/>
        </w:rPr>
        <w:t xml:space="preserve">Videographer</w:t>
      </w:r>
      <w:r>
        <w:t xml:space="preserve">, therefore, stands as a crucial figure in the city’s ongoing narrative, capturing the essence of</w:t>
      </w:r>
      <w:r>
        <w:t xml:space="preserve"> </w:t>
      </w:r>
      <w:r>
        <w:rPr>
          <w:bCs/>
          <w:b/>
        </w:rPr>
        <w:t xml:space="preserve">United Kingdom Birmingham</w:t>
      </w:r>
      <w:r>
        <w:t xml:space="preserve"> </w:t>
      </w:r>
      <w:r>
        <w:t xml:space="preserve">one frame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United Kingdom Birmingham</dc:title>
  <dc:creator/>
  <dc:language>en</dc:language>
  <cp:keywords/>
  <dcterms:created xsi:type="dcterms:W3CDTF">2026-07-29T04:09:06Z</dcterms:created>
  <dcterms:modified xsi:type="dcterms:W3CDTF">2026-07-29T04:09:06Z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