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fc6ffe4b77c1fc4e2e0d3fd45fbdd6aa915e4f1"/>
    <w:p>
      <w:pPr>
        <w:pStyle w:val="Heading1"/>
      </w:pPr>
      <w:r>
        <w:t xml:space="preserve">The Cinematic Pulse of the Capital: The Role and Relevance of the Videographer in United Kingdom London</w:t>
      </w:r>
    </w:p>
    <w:p>
      <w:pPr>
        <w:pStyle w:val="FirstParagraph"/>
      </w:pPr>
      <w:r>
        <w:t xml:space="preserve">In the sprawling, dynamic metropolis that is</w:t>
      </w:r>
      <w:r>
        <w:t xml:space="preserve"> </w:t>
      </w:r>
      <w:r>
        <w:rPr>
          <w:bCs/>
          <w:b/>
        </w:rPr>
        <w:t xml:space="preserve">United Kingdom London</w:t>
      </w:r>
      <w:r>
        <w:t xml:space="preserve">, visual storytelling is not merely a luxury; it is a fundamental component of how culture, commerce, and history are communicated. At the heart of this visual revolution stands a critical professional figure: the</w:t>
      </w:r>
      <w:r>
        <w:t xml:space="preserve"> </w:t>
      </w:r>
      <w:r>
        <w:rPr>
          <w:bCs/>
          <w:b/>
        </w:rPr>
        <w:t xml:space="preserve">Videographer</w:t>
      </w:r>
      <w:r>
        <w:t xml:space="preserve">. While often confused with the cameraman or the film director, a</w:t>
      </w:r>
      <w:r>
        <w:t xml:space="preserve"> </w:t>
      </w:r>
      <w:r>
        <w:rPr>
          <w:bCs/>
          <w:b/>
        </w:rPr>
        <w:t xml:space="preserve">Videographer</w:t>
      </w:r>
      <w:r>
        <w:t xml:space="preserve"> </w:t>
      </w:r>
      <w:r>
        <w:t xml:space="preserve">occupies a unique niche that blends technical precision with artistic intuition. In one of the most diverse and fast-paced cities on Earth, understanding the specific role of a</w:t>
      </w:r>
      <w:r>
        <w:t xml:space="preserve"> </w:t>
      </w:r>
      <w:r>
        <w:rPr>
          <w:bCs/>
          <w:b/>
        </w:rPr>
        <w:t xml:space="preserve">Videographer</w:t>
      </w:r>
      <w:r>
        <w:t xml:space="preserve"> </w:t>
      </w:r>
      <w:r>
        <w:t xml:space="preserve">within</w:t>
      </w:r>
    </w:p>
    <w:p>
      <w:pPr>
        <w:pStyle w:val="BodyText"/>
      </w:pPr>
      <w:r>
        <w:t xml:space="preserve">United Kingdom London requires an examination of local aesthetics, commercial demands, cultural nuances, and the technological evolution that defines modern media production.</w:t>
      </w:r>
    </w:p>
    <w:bookmarkStart w:id="20" w:name="X644aca759ffdc13730e528fa2325e4302c4c451"/>
    <w:p>
      <w:pPr>
        <w:pStyle w:val="Heading2"/>
      </w:pPr>
      <w:r>
        <w:t xml:space="preserve">The Distinct Identity of the Videographer</w:t>
      </w:r>
    </w:p>
    <w:p>
      <w:pPr>
        <w:pStyle w:val="FirstParagraph"/>
      </w:pPr>
      <w:r>
        <w:t xml:space="preserve">To understand the impact of a</w:t>
      </w:r>
      <w:r>
        <w:t xml:space="preserve"> </w:t>
      </w:r>
      <w:r>
        <w:rPr>
          <w:bCs/>
          <w:b/>
        </w:rPr>
        <w:t xml:space="preserve">Videographer</w:t>
      </w:r>
      <w:r>
        <w:t xml:space="preserve">, one must first distinguish their role from broader cinematic professions. A director envisions a narrative; an editor assembles it in post-production. However, the</w:t>
      </w:r>
    </w:p>
    <w:p>
      <w:pPr>
        <w:pStyle w:val="BodyText"/>
      </w:pPr>
      <w:r>
        <w:t xml:space="preserve">Videographer is often the hands-on creator who captures raw footage, manages lighting on set, and ensures that the immediate visual capture aligns with the client’s vision. In</w:t>
      </w:r>
    </w:p>
    <w:p>
      <w:pPr>
        <w:pStyle w:val="BodyText"/>
      </w:pPr>
      <w:r>
        <w:t xml:space="preserve">United Kingdom London, this role has evolved significantly. It is no longer sufficient to simply record events; a modern</w:t>
      </w:r>
    </w:p>
    <w:p>
      <w:pPr>
        <w:pStyle w:val="BodyText"/>
      </w:pPr>
      <w:r>
        <w:t xml:space="preserve">Videographer in this city must be a multidisciplinary artist capable of drone operation, advanced color grading, sound design, and real-time editing.</w:t>
      </w:r>
    </w:p>
    <w:p>
      <w:pPr>
        <w:pStyle w:val="BodyText"/>
      </w:pPr>
      <w:r>
        <w:t xml:space="preserve">The</w:t>
      </w:r>
    </w:p>
    <w:p>
      <w:pPr>
        <w:pStyle w:val="BodyText"/>
      </w:pPr>
      <w:r>
        <w:t xml:space="preserve">Videographer acts as the bridge between reality and representation. Whether filming a high-stakes corporate merger in the City of London or an intimate street wedding in Shoreditch, the</w:t>
      </w:r>
    </w:p>
    <w:p>
      <w:pPr>
        <w:pStyle w:val="BodyText"/>
      </w:pPr>
      <w:r>
        <w:t xml:space="preserve">Videographer must adapt their technique to the environment. This adaptability is particularly crucial in a city where historic architecture clashes with ultra-modern glass skyscrapers, creating a visual paradox that requires skilled framing and lighting to capture effectively.</w:t>
      </w:r>
    </w:p>
    <w:bookmarkEnd w:id="20"/>
    <w:bookmarkStart w:id="21" w:name="X94e6046dd1058ad92ecf6de741d6b4178b18b92"/>
    <w:p>
      <w:pPr>
        <w:pStyle w:val="Heading2"/>
      </w:pPr>
      <w:r>
        <w:t xml:space="preserve">The Aesthetic Landscape of United Kingdom London</w:t>
      </w:r>
    </w:p>
    <w:p>
      <w:pPr>
        <w:pStyle w:val="FirstParagraph"/>
      </w:pPr>
      <w:r>
        <w:rPr>
          <w:bCs/>
          <w:b/>
        </w:rPr>
        <w:t xml:space="preserve">United Kingdom London</w:t>
      </w:r>
      <w:r>
        <w:t xml:space="preserve"> </w:t>
      </w:r>
      <w:r>
        <w:t xml:space="preserve">offers an unparalleled backdrop for visual media. The interplay of foggy mornings over the Thames, the neon-lit streets of Soho at night, and the vibrant cultural hubs like Camden or Brixton provides a rich tapestry for any</w:t>
      </w:r>
    </w:p>
    <w:p>
      <w:pPr>
        <w:pStyle w:val="BodyText"/>
      </w:pPr>
      <w:r>
        <w:t xml:space="preserve">Videographer. However, this diversity presents unique challenges. Lighting conditions in</w:t>
      </w:r>
      <w:r>
        <w:t xml:space="preserve"> </w:t>
      </w:r>
      <w:r>
        <w:rPr>
          <w:bCs/>
          <w:b/>
        </w:rPr>
        <w:t xml:space="preserve">United Kingdom London</w:t>
      </w:r>
      <w:r>
        <w:t xml:space="preserve"> </w:t>
      </w:r>
      <w:r>
        <w:t xml:space="preserve">can change rapidly due to weather patterns, requiring the</w:t>
      </w:r>
    </w:p>
    <w:p>
      <w:pPr>
        <w:pStyle w:val="BodyText"/>
      </w:pPr>
      <w:r>
        <w:t xml:space="preserve">Videographer to be prepared with versatile gear and quick problem-solving skills.</w:t>
      </w:r>
    </w:p>
    <w:p>
      <w:pPr>
        <w:pStyle w:val="BodyText"/>
      </w:pPr>
      <w:r>
        <w:t xml:space="preserve">Furthermore, the aesthetic expectations in</w:t>
      </w:r>
    </w:p>
    <w:p>
      <w:pPr>
        <w:pStyle w:val="BodyText"/>
      </w:pPr>
      <w:r>
        <w:t xml:space="preserve">United Kingdom London</w:t>
      </w:r>
      <w:r>
        <w:t xml:space="preserve"> </w:t>
      </w:r>
      <w:r>
        <w:t xml:space="preserve">are</w:t>
      </w:r>
      <w:r>
        <w:t xml:space="preserve"> </w:t>
      </w:r>
      <w:r>
        <w:rPr>
          <w:iCs/>
          <w:i/>
        </w:rPr>
        <w:t xml:space="preserve">sophisticated</w:t>
      </w:r>
      <w:r>
        <w:t xml:space="preserve">. Clients in this market are often well-traveled and exposed to high-quality international content. Consequently, a</w:t>
      </w:r>
      <w:r>
        <w:t xml:space="preserve"> </w:t>
      </w:r>
      <w:r>
        <w:rPr>
          <w:bCs/>
          <w:b/>
        </w:rPr>
        <w:t xml:space="preserve">Videographer</w:t>
      </w:r>
      <w:r>
        <w:t xml:space="preserve"> </w:t>
      </w:r>
      <w:r>
        <w:t xml:space="preserve">operating in this region must deliver production values that rival global standards. This means utilizing stabilized gimbals for smooth movement, shooting in 4K or higher resolutions to capture the intricate details of London’s historic landmarks, and employing cinematic color palettes that evoke the moody yet elegant atmosphere often associated with British media.</w:t>
      </w:r>
    </w:p>
    <w:bookmarkEnd w:id="21"/>
    <w:bookmarkStart w:id="22" w:name="commercial-and-cultural-demand"/>
    <w:p>
      <w:pPr>
        <w:pStyle w:val="Heading2"/>
      </w:pPr>
      <w:r>
        <w:t xml:space="preserve">Commercial and Cultural Demand</w:t>
      </w:r>
    </w:p>
    <w:p>
      <w:pPr>
        <w:pStyle w:val="FirstParagraph"/>
      </w:pPr>
      <w:r>
        <w:t xml:space="preserve">The economy of</w:t>
      </w:r>
      <w:r>
        <w:t xml:space="preserve"> </w:t>
      </w:r>
      <w:r>
        <w:rPr>
          <w:bCs/>
          <w:b/>
        </w:rPr>
        <w:t xml:space="preserve">United Kingdom London</w:t>
      </w:r>
      <w:r>
        <w:t xml:space="preserve"> </w:t>
      </w:r>
      <w:r>
        <w:t xml:space="preserve">is</w:t>
      </w:r>
      <w:r>
        <w:t xml:space="preserve"> </w:t>
      </w:r>
      <w:r>
        <w:rPr>
          <w:iCs/>
          <w:i/>
        </w:rPr>
        <w:t xml:space="preserve">served by a relentless demand for content</w:t>
      </w:r>
      <w:r>
        <w:t xml:space="preserve">. From real estate agencies needing drone footage of luxury apartments in Kensington to tech startups requiring promotional videos in King’s Cross, the</w:t>
      </w:r>
    </w:p>
    <w:p>
      <w:pPr>
        <w:pStyle w:val="BodyText"/>
      </w:pPr>
      <w:r>
        <w:t xml:space="preserve">Videographer is an essential vendor. The commercial sector drives much of the work for freelance and agency-based</w:t>
      </w:r>
    </w:p>
    <w:p>
      <w:pPr>
        <w:pStyle w:val="BodyText"/>
      </w:pPr>
      <w:r>
        <w:t xml:space="preserve">Videographers in this city. These professionals must navigate a competitive market where portfolio strength and niche specialization are key differentiators.</w:t>
      </w:r>
    </w:p>
    <w:p>
      <w:pPr>
        <w:pStyle w:val="BodyText"/>
      </w:pPr>
      <w:r>
        <w:t xml:space="preserve">Beyond commerce, there is a profound cultural demand. London is a global capital of arts, fashion, music, and theater. Documentaries about local artists, behind-the-scenes footage for West End productions, and social media content for independent creators all rely on the skilled eye of a</w:t>
      </w:r>
    </w:p>
    <w:p>
      <w:pPr>
        <w:pStyle w:val="BodyText"/>
      </w:pPr>
      <w:r>
        <w:t xml:space="preserve">Videographer. In these contexts, the</w:t>
      </w:r>
      <w:r>
        <w:t xml:space="preserve"> </w:t>
      </w:r>
      <w:r>
        <w:rPr>
          <w:bCs/>
          <w:b/>
        </w:rPr>
        <w:t xml:space="preserve">Videographer</w:t>
      </w:r>
      <w:r>
        <w:t xml:space="preserve"> </w:t>
      </w:r>
      <w:r>
        <w:t xml:space="preserve">is not just capturing images but preserving cultural heritage. They document the pulse of a city that is constantly reinventing itself while honoring its past.</w:t>
      </w:r>
    </w:p>
    <w:bookmarkEnd w:id="22"/>
    <w:bookmarkStart w:id="23" w:name="X9b3508078df615a9f74044313c4babd4105928e"/>
    <w:p>
      <w:pPr>
        <w:pStyle w:val="Heading2"/>
      </w:pPr>
      <w:r>
        <w:t xml:space="preserve">Technical Proficiency and Ethical Considerations</w:t>
      </w:r>
    </w:p>
    <w:p>
      <w:pPr>
        <w:pStyle w:val="FirstParagraph"/>
      </w:pPr>
      <w:r>
        <w:t xml:space="preserve">In</w:t>
      </w:r>
    </w:p>
    <w:p>
      <w:pPr>
        <w:pStyle w:val="BodyText"/>
      </w:pPr>
      <w:r>
        <w:t xml:space="preserve">United Kingdom London, the technical bar for a</w:t>
      </w:r>
    </w:p>
    <w:p>
      <w:pPr>
        <w:pStyle w:val="BodyText"/>
      </w:pPr>
      <w:r>
        <w:t xml:space="preserve">Videographer</w:t>
      </w:r>
      <w:r>
        <w:t xml:space="preserve"> </w:t>
      </w:r>
      <w:r>
        <w:t xml:space="preserve">is</w:t>
      </w:r>
      <w:r>
        <w:t xml:space="preserve"> </w:t>
      </w:r>
      <w:r>
        <w:rPr>
          <w:iCs/>
          <w:i/>
        </w:rPr>
        <w:t xml:space="preserve">elevated by both client expectations and regulatory frameworks.</w:t>
      </w:r>
      <w:r>
        <w:t xml:space="preserve"> </w:t>
      </w:r>
      <w:r>
        <w:t xml:space="preserve">Privacy laws under the UK General Data Protection Regulation (GDPR) require that</w:t>
      </w:r>
    </w:p>
    <w:p>
      <w:pPr>
        <w:pStyle w:val="BodyText"/>
      </w:pPr>
      <w:r>
        <w:t xml:space="preserve">Videographers be mindful of who they film, especially in public spaces. Consent becomes a critical ethical consideration, particularly when filming identifiable individuals or private properties. A professional</w:t>
      </w:r>
    </w:p>
    <w:p>
      <w:pPr>
        <w:pStyle w:val="BodyText"/>
      </w:pPr>
      <w:r>
        <w:t xml:space="preserve">Videographer in this jurisdiction must understand these legal boundaries to protect their clients and themselves from liability.</w:t>
      </w:r>
    </w:p>
    <w:p>
      <w:pPr>
        <w:pStyle w:val="BodyText"/>
      </w:pPr>
      <w:r>
        <w:t xml:space="preserve">Moreover, the integration of new technologies such as virtual reality (VR) and augmented reality (AR) is reshaping the role of the</w:t>
      </w:r>
    </w:p>
    <w:p>
      <w:pPr>
        <w:pStyle w:val="BodyText"/>
      </w:pPr>
      <w:r>
        <w:t xml:space="preserve">Videographer. In a city at the forefront of tech innovation,</w:t>
      </w:r>
    </w:p>
    <w:p>
      <w:pPr>
        <w:pStyle w:val="BodyText"/>
      </w:pPr>
      <w:r>
        <w:t xml:space="preserve">Videographers are increasingly expected to create immersive content that goes beyond traditional linear storytelling. This requires continuous learning and adaptation, ensuring that the</w:t>
      </w:r>
    </w:p>
    <w:p>
      <w:pPr>
        <w:pStyle w:val="BodyText"/>
      </w:pPr>
      <w:r>
        <w:t xml:space="preserve">Videographer remains relevant in a rapidly evolving digital landscape.</w:t>
      </w:r>
    </w:p>
    <w:bookmarkEnd w:id="23"/>
    <w:bookmarkStart w:id="24" w:name="Xc082bcfd65efdba6725eaf705ec87e0d8584db6"/>
    <w:p>
      <w:pPr>
        <w:pStyle w:val="Heading2"/>
      </w:pPr>
      <w:r>
        <w:t xml:space="preserve">The Human Element: Storytelling in a Global City</w:t>
      </w:r>
    </w:p>
    <w:p>
      <w:pPr>
        <w:pStyle w:val="FirstParagraph"/>
      </w:pPr>
      <w:r>
        <w:t xml:space="preserve">Ultimately, the most important aspect of being a</w:t>
      </w:r>
    </w:p>
    <w:p>
      <w:pPr>
        <w:pStyle w:val="BodyText"/>
      </w:pPr>
      <w:r>
        <w:t xml:space="preserve">Videographer</w:t>
      </w:r>
      <w:r>
        <w:t xml:space="preserve"> </w:t>
      </w:r>
      <w:r>
        <w:t xml:space="preserve">is</w:t>
      </w:r>
      <w:r>
        <w:t xml:space="preserve"> </w:t>
      </w:r>
      <w:r>
        <w:rPr>
          <w:iCs/>
          <w:i/>
        </w:rPr>
        <w:t xml:space="preserve">the ability to tell stories that resonate with people. In United Kingdom London, this means capturing the diversity and complexity of its inhabitants.</w:t>
      </w:r>
    </w:p>
    <w:p>
      <w:pPr>
        <w:pStyle w:val="BodyText"/>
      </w:pPr>
      <w:r>
        <w:t xml:space="preserve">A great</w:t>
      </w:r>
      <w:r>
        <w:t xml:space="preserve"> </w:t>
      </w:r>
      <w:r>
        <w:rPr>
          <w:bCs/>
          <w:b/>
        </w:rPr>
        <w:t xml:space="preserve">Videographer</w:t>
      </w:r>
      <w:r>
        <w:t xml:space="preserve"> </w:t>
      </w:r>
      <w:r>
        <w:t xml:space="preserve">does not just record events; they curate emotions. They know how to wait for the right moment when a subject laughs on a bustling street in Camden or when rain reflects the lights of Tower Bridge. This emotional intelligence, combined with technical mastery, allows the</w:t>
      </w:r>
    </w:p>
    <w:p>
      <w:pPr>
        <w:pStyle w:val="BodyText"/>
      </w:pPr>
      <w:r>
        <w:t xml:space="preserve">Videographer to produce content that feels authentic and engaging.</w:t>
      </w:r>
    </w:p>
    <w:p>
      <w:pPr>
        <w:pStyle w:val="BodyText"/>
      </w:pPr>
      <w:r>
        <w:t xml:space="preserve">In conclusion, the</w:t>
      </w:r>
      <w:r>
        <w:t xml:space="preserve"> </w:t>
      </w:r>
      <w:r>
        <w:rPr>
          <w:bCs/>
          <w:b/>
        </w:rPr>
        <w:t xml:space="preserve">Videographer</w:t>
      </w:r>
      <w:r>
        <w:t xml:space="preserve"> </w:t>
      </w:r>
      <w:r>
        <w:t xml:space="preserve">is a vital creative force in</w:t>
      </w:r>
      <w:r>
        <w:t xml:space="preserve"> </w:t>
      </w:r>
      <w:r>
        <w:rPr>
          <w:iCs/>
          <w:i/>
        </w:rPr>
        <w:t xml:space="preserve">United Kingdom London</w:t>
      </w:r>
      <w:r>
        <w:t xml:space="preserve">. They are the chroniclers of a city that never sleeps, capturing its commercial vitality, cultural richness, and architectural beauty. As technology advances and media consumption habits shift, the role of the</w:t>
      </w:r>
      <w:r>
        <w:t xml:space="preserve"> </w:t>
      </w:r>
      <w:r>
        <w:rPr>
          <w:bCs/>
          <w:b/>
        </w:rPr>
        <w:t xml:space="preserve">Videographer</w:t>
      </w:r>
      <w:r>
        <w:t xml:space="preserve"> </w:t>
      </w:r>
      <w:r>
        <w:t xml:space="preserve">will continue to expand. However, their core mission remains unchanged: to transform fleeting moments into lasting visual narratives that connect with audiences across</w:t>
      </w:r>
    </w:p>
    <w:p>
      <w:pPr>
        <w:pStyle w:val="BodyText"/>
      </w:pPr>
      <w:r>
        <w:t xml:space="preserve">United Kingdom London and beyond.</w:t>
      </w:r>
    </w:p>
    <w:p>
      <w:pPr>
        <w:pStyle w:val="BodyText"/>
      </w:pPr>
      <w:r>
        <w:t xml:space="preserve">The future of visual media in this dynamic city depends on professionals who can blend artistry with technical excellence, ensuring that the story of</w:t>
      </w:r>
      <w:r>
        <w:t xml:space="preserve"> </w:t>
      </w:r>
      <w:r>
        <w:rPr>
          <w:bCs/>
          <w:b/>
        </w:rPr>
        <w:t xml:space="preserve">United Kingdom London</w:t>
      </w:r>
      <w:r>
        <w:t xml:space="preserve"> </w:t>
      </w:r>
      <w:r>
        <w:t xml:space="preserve">is told with clarity, beauty, and integrity by every skilled</w:t>
      </w:r>
      <w:r>
        <w:t xml:space="preserve"> </w:t>
      </w:r>
      <w:r>
        <w:rPr>
          <w:iCs/>
          <w:i/>
        </w:rPr>
        <w:t xml:space="preserve">Videographer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Videographer in United Kingdom London</dc:title>
  <dc:creator/>
  <dc:language>en</dc:language>
  <cp:keywords/>
  <dcterms:created xsi:type="dcterms:W3CDTF">2026-07-29T12:28:17Z</dcterms:created>
  <dcterms:modified xsi:type="dcterms:W3CDTF">2026-07-29T12:28:17Z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