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1651d885c75b77326a7c1ef9e69330299322a29"/>
    <w:p>
      <w:pPr>
        <w:pStyle w:val="Heading1"/>
      </w:pPr>
      <w:r>
        <w:t xml:space="preserve">The Visual Pulse of the Empire State：</w:t>
      </w:r>
      <w:r>
        <w:br/>
      </w:r>
      <w:r>
        <w:t xml:space="preserve">An Essay on the Videographer in United States New York City</w:t>
      </w:r>
    </w:p>
    <w:p>
      <w:pPr>
        <w:pStyle w:val="FirstParagraph"/>
      </w:pPr>
      <w:r>
        <w:t xml:space="preserve">In the sprawling, pulsating heart of the world, where concrete canyons meet ambition and diversity converges from every corner of the globe, one profession stands as a silent witness yet active participant in shaping narratives. That profession is that of the</w:t>
      </w:r>
      <w:r>
        <w:t xml:space="preserve"> </w:t>
      </w:r>
      <w:r>
        <w:t xml:space="preserve">videographer</w:t>
      </w:r>
      <w:r>
        <w:t xml:space="preserve">. In</w:t>
      </w:r>
      <w:r>
        <w:t xml:space="preserve"> </w:t>
      </w:r>
      <w:r>
        <w:rPr>
          <w:bCs/>
          <w:b/>
        </w:rPr>
        <w:t xml:space="preserve">United States New York City</w:t>
      </w:r>
      <w:r>
        <w:t xml:space="preserve">, this role transcends mere technical documentation; it becomes an art form intertwined with the very fabric of urban life. To understand the significance of a videographer in this metropolitan titan is to understand how visual storytelling captures not just images, but emotions, cultures, and histories.</w:t>
      </w:r>
    </w:p>
    <w:bookmarkStart w:id="20" w:name="the-unique-canvas-of-new-york-city"/>
    <w:p>
      <w:pPr>
        <w:pStyle w:val="Heading2"/>
      </w:pPr>
      <w:r>
        <w:t xml:space="preserve">The Unique Canvas of New York City</w:t>
      </w:r>
    </w:p>
    <w:p>
      <w:pPr>
        <w:pStyle w:val="FirstParagraph"/>
      </w:pPr>
      <w:r>
        <w:t xml:space="preserve">New York City is not merely a location; it is a character in itself. With its iconic skyline, bustling streets of Manhattan, historic neighborhoods like Brooklyn’s DUMBO or Harlem’s Apollo Theater district，and the quiet beauty of Central Park at dawn，the city offers an unparalleled visual tapestry. For any</w:t>
      </w:r>
      <w:r>
        <w:t xml:space="preserve"> </w:t>
      </w:r>
      <w:r>
        <w:t xml:space="preserve">videographer</w:t>
      </w:r>
      <w:r>
        <w:t xml:space="preserve"> </w:t>
      </w:r>
      <w:r>
        <w:t xml:space="preserve">based in</w:t>
      </w:r>
      <w:r>
        <w:t xml:space="preserve"> </w:t>
      </w:r>
      <w:r>
        <w:rPr>
          <w:bCs/>
          <w:b/>
        </w:rPr>
        <w:t xml:space="preserve">United States New York City</w:t>
      </w:r>
      <w:r>
        <w:t xml:space="preserve">, these settings provide infinite creative possibilities. The interplay between natural light filtering through skyscrapers and the artificial glow of neon signs creates dynamic lighting conditions that demand both technical skill and artistic vision.</w:t>
      </w:r>
    </w:p>
    <w:p>
      <w:pPr>
        <w:pStyle w:val="BodyText"/>
      </w:pPr>
      <w:r>
        <w:t xml:space="preserve">The diversity of New York further enriches this canvas. From the vibrant colors of Little India on 32nd Street to the sleek modernity of Hudson Yards，each neighborhood tells a different story. A skilled videographer must navigate these varied environments，capturing the essence of each while maintaining coherence in their final product. This requires more than just operating camera equipment; it demands cultural sensitivity, adaptability, and an acute awareness of context.</w:t>
      </w:r>
    </w:p>
    <w:bookmarkEnd w:id="20"/>
    <w:bookmarkStart w:id="23" w:name="the-role-beyond-recording-images"/>
    <w:p>
      <w:pPr>
        <w:pStyle w:val="Heading2"/>
      </w:pPr>
      <w:r>
        <w:t xml:space="preserve">The Role Beyond Recording Images</w:t>
      </w:r>
    </w:p>
    <w:p>
      <w:pPr>
        <w:pStyle w:val="FirstParagraph"/>
      </w:pPr>
      <w:r>
        <w:t xml:space="preserve">In recent years,the definition of a videographer has expanded significantly. No longer confined to capturing weddings or corporate events，they are now storytellers who use video as their medium for expression. In the competitive landscape of</w:t>
      </w:r>
      <w:r>
        <w:t xml:space="preserve"> </w:t>
      </w:r>
      <w:r>
        <w:rPr>
          <w:bCs/>
          <w:b/>
        </w:rPr>
        <w:t xml:space="preserve">United States New York City</w:t>
      </w:r>
      <w:r>
        <w:t xml:space="preserve">, where every block seems alive with opportunity and challenge，videographers play pivotal roles across multiple industries including film production, journalism, advertising, real estate marketing, social media content creation,and even educational institutions seeking to showcase campus life.</w:t>
      </w:r>
    </w:p>
    <w:bookmarkStart w:id="21" w:name="film-industry-integration"/>
    <w:p>
      <w:pPr>
        <w:pStyle w:val="Heading3"/>
      </w:pPr>
      <w:r>
        <w:t xml:space="preserve">Film Industry Integration</w:t>
      </w:r>
    </w:p>
    <w:p>
      <w:pPr>
        <w:pStyle w:val="FirstParagraph"/>
      </w:pPr>
      <w:r>
        <w:t xml:space="preserve">New York City remains one of the top locations for independent filmmakers alongside Hollywood. Here，videographers often work collaboratively within larger production teams or independently on smaller projects. Their ability to capture authentic moments amidst chaos is invaluable. Whether shooting scenes in the subway system during rush hour or capturing intimate conversations in cozy cafes near Greenwich Village，their work contributes directly to bringing scripts to life.</w:t>
      </w:r>
    </w:p>
    <w:bookmarkEnd w:id="21"/>
    <w:bookmarkStart w:id="22" w:name="digital-content-creation"/>
    <w:p>
      <w:pPr>
        <w:pStyle w:val="Heading3"/>
      </w:pPr>
      <w:r>
        <w:t xml:space="preserve">Digital Content Creation</w:t>
      </w:r>
    </w:p>
    <w:p>
      <w:pPr>
        <w:pStyle w:val="FirstParagraph"/>
      </w:pPr>
      <w:r>
        <w:t xml:space="preserve">The rise of digital platforms has transformed how people consume media，and videographers have been at the forefront of this change. In</w:t>
      </w:r>
      <w:r>
        <w:t xml:space="preserve"> </w:t>
      </w:r>
      <w:r>
        <w:rPr>
          <w:bCs/>
          <w:b/>
        </w:rPr>
        <w:t xml:space="preserve">United States New York City</w:t>
      </w:r>
      <w:r>
        <w:t xml:space="preserve">, where trends set globally originate locally, content creators rely heavily on high-quality video materials to engage audiences online. Short-form videos for TikTok, Instagram Reels or YouTube Shorts require quick thinking and efficient workflows — traits essential for success as a modern videographer.</w:t>
      </w:r>
    </w:p>
    <w:bookmarkEnd w:id="22"/>
    <w:bookmarkEnd w:id="23"/>
    <w:bookmarkStart w:id="24" w:name="challenges-faced-by-videographers-in-nyc"/>
    <w:p>
      <w:pPr>
        <w:pStyle w:val="Heading2"/>
      </w:pPr>
      <w:r>
        <w:t xml:space="preserve">Challenges Faced by Videographers in NYC</w:t>
      </w:r>
    </w:p>
    <w:p>
      <w:pPr>
        <w:pStyle w:val="FirstParagraph"/>
      </w:pPr>
      <w:r>
        <w:t xml:space="preserve">Despite the abundant opportunities，being a videographer in New York City comes with unique challenges. One major hurdle is navigating bureaucratic hurdles related to filming permits. Many areas within Manhattan and other boroughs require special permissions for commercial shoots due to high foot traffic potential disruptions caused by equipment setup.</w:t>
      </w:r>
    </w:p>
    <w:p>
      <w:pPr>
        <w:pStyle w:val="BodyText"/>
      </w:pPr>
      <w:r>
        <w:t xml:space="preserve">Another challenge lies in managing costs associated with working in such an expensive city。Renting gear，transporting equipment via public transit or Uber ，and securing locations all add up quickly. Additionally，weather unpredictability can impact outdoor shoots drastically；rain storms common throughout spring and summer months may force rescheduling affecting deadlines imposed by clients expecting timely deliveries.</w:t>
      </w:r>
    </w:p>
    <w:bookmarkEnd w:id="24"/>
    <w:bookmarkStart w:id="25" w:name="Xa78ee1b3d2fcaf8120e34dfb4995b5674ac2299"/>
    <w:p>
      <w:pPr>
        <w:pStyle w:val="Heading2"/>
      </w:pPr>
      <w:r>
        <w:t xml:space="preserve">The Future of Videography in New York City</w:t>
      </w:r>
    </w:p>
    <w:p>
      <w:pPr>
        <w:pStyle w:val="FirstParagraph"/>
      </w:pPr>
      <w:r>
        <w:t xml:space="preserve">As technology continues evolving rapidly so too does the field videography. Emerging tools like drones offer new perspectives previously unattainable without expensive helicopter rentals allowing videographers capture breathtaking aerial views of iconic landmarks Statue Liberty Empire State Building Brooklyn Bridge etc.</w:t>
      </w:r>
    </w:p>
    <w:p>
      <w:pPr>
        <w:pStyle w:val="BodyText"/>
      </w:pPr>
      <w:r>
        <w:t xml:space="preserve">In conclusion，the role of a videographer within the context of</w:t>
      </w:r>
      <w:r>
        <w:t xml:space="preserve"> </w:t>
      </w:r>
      <w:r>
        <w:rPr>
          <w:bCs/>
          <w:b/>
        </w:rPr>
        <w:t xml:space="preserve">United States New York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2026-07-30T11:00:06Z</dcterms:created>
  <dcterms:modified xsi:type="dcterms:W3CDTF">2026-07-30T11:00:06Z</dcterms:modified>
</cp:coreProperties>
</file>

<file path=docProps/custom.xml><?xml version="1.0" encoding="utf-8"?>
<Properties xmlns="http://schemas.openxmlformats.org/officeDocument/2006/custom-properties" xmlns:vt="http://schemas.openxmlformats.org/officeDocument/2006/docPropsVTypes"/>
</file>