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Uzbekistan</w:t>
      </w:r>
      <w:r>
        <w:t xml:space="preserve"> </w:t>
      </w:r>
      <w:r>
        <w:t xml:space="preserve">Tashkent</w:t>
      </w:r>
    </w:p>
    <w:bookmarkStart w:id="26" w:name="Xafa17a0ac3ba7355b8bbe2f92c604b47f46f7d8"/>
    <w:p>
      <w:pPr>
        <w:pStyle w:val="Heading1"/>
      </w:pPr>
      <w:r>
        <w:t xml:space="preserve">The Visual Narrator: The Crucial Role of the Videographer in Modern Uzbekistan Tashkent</w:t>
      </w:r>
    </w:p>
    <w:p>
      <w:pPr>
        <w:pStyle w:val="FirstParagraph"/>
      </w:pPr>
      <w:r>
        <w:t xml:space="preserve">In the rapidly evolving landscape of global media, visual storytelling has emerged as the most potent tool for communication. Nowhere is this transformation more palpable than in</w:t>
      </w:r>
      <w:r>
        <w:t xml:space="preserve"> </w:t>
      </w:r>
      <w:r>
        <w:rPr>
          <w:bCs/>
          <w:b/>
        </w:rPr>
        <w:t xml:space="preserve">Uzbekistan Tashkent</w:t>
      </w:r>
      <w:r>
        <w:t xml:space="preserve">, a city that stands at the crossroads of ancient heritage and futuristic ambition. As the capital pulses with economic growth, cultural revival, and digital innovation, the role of the</w:t>
      </w:r>
      <w:r>
        <w:t xml:space="preserve"> </w:t>
      </w:r>
      <w:r>
        <w:rPr>
          <w:bCs/>
          <w:b/>
        </w:rPr>
        <w:t xml:space="preserve">Videographer</w:t>
      </w:r>
      <w:r>
        <w:t xml:space="preserve"> </w:t>
      </w:r>
      <w:r>
        <w:t xml:space="preserve">has transcended from simple documentation to becoming an essential architect of reality. This essay explores how professional videography is reshaping identity, commerce, and culture in this vibrant Central Asian metropolis.</w:t>
      </w:r>
    </w:p>
    <w:bookmarkStart w:id="20" w:name="the-convergence-of-history-and-modernity"/>
    <w:p>
      <w:pPr>
        <w:pStyle w:val="Heading2"/>
      </w:pPr>
      <w:r>
        <w:t xml:space="preserve">The Convergence of History and Modernity</w:t>
      </w:r>
    </w:p>
    <w:p>
      <w:pPr>
        <w:pStyle w:val="FirstParagraph"/>
      </w:pPr>
      <w:r>
        <w:rPr>
          <w:bCs/>
          <w:b/>
        </w:rPr>
        <w:t xml:space="preserve">Uzbekistan Tashkent</w:t>
      </w:r>
      <w:r>
        <w:t xml:space="preserve"> </w:t>
      </w:r>
      <w:r>
        <w:t xml:space="preserve">is a city of contrasts. One can find the serene, geometric beauty of Timurid architecture nestled beside sleek glass skyscrapers reflecting the setting sun. For a</w:t>
      </w:r>
      <w:r>
        <w:t xml:space="preserve"> </w:t>
      </w:r>
      <w:r>
        <w:rPr>
          <w:bCs/>
          <w:b/>
        </w:rPr>
        <w:t xml:space="preserve">Videographer</w:t>
      </w:r>
      <w:r>
        <w:t xml:space="preserve">, this environment offers an unparalleled canvas. The interplay of light and shadow on centuries-old tiles requires a specific artistic vision—one that respects history while highlighting modernity. A skilled videographer does not merely record these structures; they curate an emotional experience for the viewer, weaving together the threads of Uzbek history with the dynamic pace of contemporary life.</w:t>
      </w:r>
    </w:p>
    <w:p>
      <w:pPr>
        <w:pStyle w:val="BodyText"/>
      </w:pPr>
      <w:r>
        <w:t xml:space="preserve">This visual duality is critical for tourism and international branding. When a</w:t>
      </w:r>
      <w:r>
        <w:t xml:space="preserve"> </w:t>
      </w:r>
      <w:r>
        <w:rPr>
          <w:bCs/>
          <w:b/>
        </w:rPr>
        <w:t xml:space="preserve">Videographer</w:t>
      </w:r>
      <w:r>
        <w:t xml:space="preserve"> </w:t>
      </w:r>
      <w:r>
        <w:t xml:space="preserve">captures a drone shot soaring over Independence Square before dipping into the bustling alleyways of Chorsu Bazaar, they are creating a narrative bridge. They invite the world to see</w:t>
      </w:r>
      <w:r>
        <w:t xml:space="preserve"> </w:t>
      </w:r>
      <w:r>
        <w:rPr>
          <w:bCs/>
          <w:b/>
        </w:rPr>
        <w:t xml:space="preserve">Uzbekistan Tashkent</w:t>
      </w:r>
      <w:r>
        <w:t xml:space="preserve"> </w:t>
      </w:r>
      <w:r>
        <w:t xml:space="preserve">not just as a destination on a map, but as a living, breathing entity with soul and rhythm. This nuanced storytelling is what distinguishes professional cinematic work from amateur snapshots.</w:t>
      </w:r>
    </w:p>
    <w:bookmarkEnd w:id="20"/>
    <w:bookmarkStart w:id="21" w:name="X7330b85085e864cdeb3df04e849029bb2a3b70a"/>
    <w:p>
      <w:pPr>
        <w:pStyle w:val="Heading2"/>
      </w:pPr>
      <w:r>
        <w:t xml:space="preserve">Economic Catalysts: Business and Corporate Videography</w:t>
      </w:r>
    </w:p>
    <w:p>
      <w:pPr>
        <w:pStyle w:val="FirstParagraph"/>
      </w:pPr>
      <w:r>
        <w:t xml:space="preserve">Beyond artistry, the economic impact of videography in</w:t>
      </w:r>
      <w:r>
        <w:t xml:space="preserve"> </w:t>
      </w:r>
      <w:r>
        <w:rPr>
          <w:bCs/>
          <w:b/>
        </w:rPr>
        <w:t xml:space="preserve">Uzbekistan Tashkent</w:t>
      </w:r>
      <w:r>
        <w:t xml:space="preserve"> </w:t>
      </w:r>
      <w:r>
        <w:t xml:space="preserve">is profound. As the nation opens its doors to foreign investment and local entrepreneurship booms, businesses recognize that video content is the currency of attention. A corporate</w:t>
      </w:r>
      <w:r>
        <w:t xml:space="preserve"> </w:t>
      </w:r>
      <w:r>
        <w:rPr>
          <w:bCs/>
          <w:b/>
        </w:rPr>
        <w:t xml:space="preserve">Videographer</w:t>
      </w:r>
      <w:r>
        <w:t xml:space="preserve"> </w:t>
      </w:r>
      <w:r>
        <w:t xml:space="preserve">plays a pivotal role in establishing trust and authority for startups, tech companies, and established enterprises alike.</w:t>
      </w:r>
    </w:p>
    <w:p>
      <w:pPr>
        <w:pStyle w:val="BodyText"/>
      </w:pPr>
      <w:r>
        <w:t xml:space="preserve">In the competitive market of</w:t>
      </w:r>
      <w:r>
        <w:t xml:space="preserve"> </w:t>
      </w:r>
      <w:r>
        <w:rPr>
          <w:bCs/>
          <w:b/>
        </w:rPr>
        <w:t xml:space="preserve">Uzbekistan Tashkent</w:t>
      </w:r>
      <w:r>
        <w:t xml:space="preserve">, a well-produced corporate video can explain complex services, showcase company culture, and highlight customer success stories more effectively than text alone. From interview-style testimonials to high-energy promotional reels for real estate developments in the city’s new districts, videography serves as a primary sales tool. It humanizes brands and connects them with audiences who increasingly consume information through mobile screens rather than printed brochures.</w:t>
      </w:r>
    </w:p>
    <w:bookmarkEnd w:id="21"/>
    <w:bookmarkStart w:id="22" w:name="X61d0ccd5028b82af8c9617db904ca1b10804663"/>
    <w:p>
      <w:pPr>
        <w:pStyle w:val="Heading2"/>
      </w:pPr>
      <w:r>
        <w:t xml:space="preserve">The Digital Revolution and Social Media Influence</w:t>
      </w:r>
    </w:p>
    <w:p>
      <w:pPr>
        <w:pStyle w:val="FirstParagraph"/>
      </w:pPr>
      <w:r>
        <w:t xml:space="preserve">The rise of social media platforms has democratized content creation, yet it has simultaneously elevated the demand for high-quality professional work. In</w:t>
      </w:r>
      <w:r>
        <w:t xml:space="preserve"> </w:t>
      </w:r>
      <w:r>
        <w:rPr>
          <w:bCs/>
          <w:b/>
        </w:rPr>
        <w:t xml:space="preserve">Uzbekistan Tashkent</w:t>
      </w:r>
      <w:r>
        <w:t xml:space="preserve">, influencers, cafes, fashion brands, and event planners rely heavily on the expertise of a</w:t>
      </w:r>
      <w:r>
        <w:t xml:space="preserve"> </w:t>
      </w:r>
      <w:r>
        <w:rPr>
          <w:bCs/>
          <w:b/>
        </w:rPr>
        <w:t xml:space="preserve">Videographer</w:t>
      </w:r>
      <w:r>
        <w:t xml:space="preserve">. The trend is shifting towards short-form vertical video content tailored for platforms like Instagram Reels and TikTok. However, achieving high retention rates in these formats requires sophisticated editing techniques, pacing knowledge, and aesthetic sensibility.</w:t>
      </w:r>
    </w:p>
    <w:p>
      <w:pPr>
        <w:pStyle w:val="BodyText"/>
      </w:pPr>
      <w:r>
        <w:t xml:space="preserve">A professional</w:t>
      </w:r>
      <w:r>
        <w:t xml:space="preserve"> </w:t>
      </w:r>
      <w:r>
        <w:rPr>
          <w:bCs/>
          <w:b/>
        </w:rPr>
        <w:t xml:space="preserve">Videographer</w:t>
      </w:r>
      <w:r>
        <w:t xml:space="preserve"> </w:t>
      </w:r>
      <w:r>
        <w:t xml:space="preserve">understands the algorithmic preferences of these platforms while maintaining brand integrity. They know how to capture the vibrancy of a café scene in Tashkent’s fashionable Uchtepa district or the energy of a music festival with just enough motion and color grading to stop users from scrolling past. This digital footprint is crucial for local businesses aiming to reach both domestic youth demographics and international tourists planning their visits.</w:t>
      </w:r>
    </w:p>
    <w:bookmarkEnd w:id="22"/>
    <w:bookmarkStart w:id="23" w:name="X64571bb4f025f66b805fe09c491f4ad7355f543"/>
    <w:p>
      <w:pPr>
        <w:pStyle w:val="Heading2"/>
      </w:pPr>
      <w:r>
        <w:t xml:space="preserve">Cultural Preservation and Documenting Heritage</w:t>
      </w:r>
    </w:p>
    <w:p>
      <w:pPr>
        <w:pStyle w:val="FirstParagraph"/>
      </w:pPr>
      <w:r>
        <w:t xml:space="preserve">There is also a solemn responsibility borne by the</w:t>
      </w:r>
      <w:r>
        <w:t xml:space="preserve"> </w:t>
      </w:r>
      <w:r>
        <w:rPr>
          <w:bCs/>
          <w:b/>
        </w:rPr>
        <w:t xml:space="preserve">Videographer</w:t>
      </w:r>
      <w:r>
        <w:t xml:space="preserve">. In</w:t>
      </w:r>
      <w:r>
        <w:t xml:space="preserve"> </w:t>
      </w:r>
      <w:r>
        <w:rPr>
          <w:bCs/>
          <w:b/>
        </w:rPr>
        <w:t xml:space="preserve">Uzbekistan Tashkent</w:t>
      </w:r>
      <w:r>
        <w:t xml:space="preserve">, traditions are being preserved and celebrated with renewed vigor. Traditional weddings, Navruz celebrations, and musical performances are rich in visual symbolism. The role of the videographer here is archival as much as it is artistic. They document rituals that might otherwise be lost to time, ensuring that future generations can witness the depth of their cultural roots.</w:t>
      </w:r>
    </w:p>
    <w:p>
      <w:pPr>
        <w:pStyle w:val="BodyText"/>
      </w:pPr>
      <w:r>
        <w:t xml:space="preserve">Furthermore, documentary-style videography allows for social commentary and awareness. Videographers in</w:t>
      </w:r>
      <w:r>
        <w:t xml:space="preserve"> </w:t>
      </w:r>
      <w:r>
        <w:rPr>
          <w:bCs/>
          <w:b/>
        </w:rPr>
        <w:t xml:space="preserve">Uzbekistan Tashkent</w:t>
      </w:r>
      <w:r>
        <w:t xml:space="preserve"> </w:t>
      </w:r>
      <w:r>
        <w:t xml:space="preserve">are increasingly tackling social issues, environmental concerns, and educational initiatives. By giving a voice to communities through compelling visual narratives, they foster empathy and drive social change. This journalistic aspect of videography is vital for a society that is becoming more connected and informed.</w:t>
      </w:r>
    </w:p>
    <w:bookmarkEnd w:id="23"/>
    <w:bookmarkStart w:id="24" w:name="X42ae244a7e4e8b64aed617dac6eed354349f9ab"/>
    <w:p>
      <w:pPr>
        <w:pStyle w:val="Heading2"/>
      </w:pPr>
      <w:r>
        <w:t xml:space="preserve">The Technical Evolution: Technology as an Enabler</w:t>
      </w:r>
    </w:p>
    <w:p>
      <w:pPr>
        <w:pStyle w:val="FirstParagraph"/>
      </w:pPr>
      <w:r>
        <w:t xml:space="preserve">The tools available to the</w:t>
      </w:r>
      <w:r>
        <w:t xml:space="preserve"> </w:t>
      </w:r>
      <w:r>
        <w:rPr>
          <w:bCs/>
          <w:b/>
        </w:rPr>
        <w:t xml:space="preserve">Videographer</w:t>
      </w:r>
      <w:r>
        <w:t xml:space="preserve"> </w:t>
      </w:r>
      <w:r>
        <w:t xml:space="preserve">in</w:t>
      </w:r>
      <w:r>
        <w:t xml:space="preserve"> </w:t>
      </w:r>
      <w:r>
        <w:rPr>
          <w:bCs/>
          <w:b/>
        </w:rPr>
        <w:t xml:space="preserve">Uzbekistan Tashkent</w:t>
      </w:r>
      <w:r>
        <w:t xml:space="preserve"> </w:t>
      </w:r>
      <w:r>
        <w:t xml:space="preserve">have evolved dramatically. The accessibility of 4K cameras, drones, gimbals, and professional lighting equipment has raised the bar for production quality. In a city experiencing an infrastructure boom, videographers are utilizing aerial cinematography to capture the scale of urban development. The ability to fly above the growing skyline allows for perspectives that were once impossible.</w:t>
      </w:r>
    </w:p>
    <w:p>
      <w:pPr>
        <w:pStyle w:val="BodyText"/>
      </w:pPr>
      <w:r>
        <w:t xml:space="preserve">Moreover, post-production software advancements allow for color grading and visual effects that enhance storytelling. A</w:t>
      </w:r>
      <w:r>
        <w:t xml:space="preserve"> </w:t>
      </w:r>
      <w:r>
        <w:rPr>
          <w:bCs/>
          <w:b/>
        </w:rPr>
        <w:t xml:space="preserve">Videographer</w:t>
      </w:r>
      <w:r>
        <w:t xml:space="preserve"> </w:t>
      </w:r>
      <w:r>
        <w:t xml:space="preserve">is no longer just a camera operator; they are a digital editor, sound designer, and colorist. This multidisciplinary skill set is essential in</w:t>
      </w:r>
      <w:r>
        <w:t xml:space="preserve"> </w:t>
      </w:r>
      <w:r>
        <w:rPr>
          <w:bCs/>
          <w:b/>
        </w:rPr>
        <w:t xml:space="preserve">Uzbekistan Tashkent</w:t>
      </w:r>
      <w:r>
        <w:t xml:space="preserve">, where clients expect Hollywood-quality results for local events and commercial projects.</w:t>
      </w:r>
    </w:p>
    <w:bookmarkEnd w:id="24"/>
    <w:bookmarkStart w:id="25" w:name="conclusion-the-essential-storyteller"/>
    <w:p>
      <w:pPr>
        <w:pStyle w:val="Heading2"/>
      </w:pPr>
      <w:r>
        <w:t xml:space="preserve">Conclusion: The Essential Storyteller</w:t>
      </w:r>
    </w:p>
    <w:p>
      <w:pPr>
        <w:pStyle w:val="FirstParagraph"/>
      </w:pPr>
      <w:r>
        <w:t xml:space="preserve">In conclusion, the</w:t>
      </w:r>
      <w:r>
        <w:t xml:space="preserve"> </w:t>
      </w:r>
      <w:r>
        <w:rPr>
          <w:bCs/>
          <w:b/>
        </w:rPr>
        <w:t xml:space="preserve">Videographer</w:t>
      </w:r>
      <w:r>
        <w:t xml:space="preserve"> </w:t>
      </w:r>
      <w:r>
        <w:t xml:space="preserve">is an indispensable figure in the cultural and economic fabric of</w:t>
      </w:r>
      <w:r>
        <w:t xml:space="preserve"> </w:t>
      </w:r>
      <w:r>
        <w:rPr>
          <w:bCs/>
          <w:b/>
        </w:rPr>
        <w:t xml:space="preserve">Uzbekistan Tashkent</w:t>
      </w:r>
      <w:r>
        <w:t xml:space="preserve">. They are the lens through which history meets innovation, where commerce meets creativity, and where local traditions meet global audiences. As</w:t>
      </w:r>
      <w:r>
        <w:t xml:space="preserve"> </w:t>
      </w:r>
      <w:r>
        <w:rPr>
          <w:bCs/>
          <w:b/>
        </w:rPr>
        <w:t xml:space="preserve">Uzbekistan Tashkent</w:t>
      </w:r>
      <w:r>
        <w:t xml:space="preserve"> </w:t>
      </w:r>
      <w:r>
        <w:t xml:space="preserve">continues its trajectory toward modernization while honoring its past, the demand for high-quality visual storytelling will only increase.</w:t>
      </w:r>
    </w:p>
    <w:p>
      <w:pPr>
        <w:pStyle w:val="BodyText"/>
      </w:pPr>
      <w:r>
        <w:t xml:space="preserve">The city’s identity is being written in light and motion. Whether it is a corporate client seeking to establish market presence, a couple celebrating their union, or the nation showcasing its tourism potential, the</w:t>
      </w:r>
      <w:r>
        <w:t xml:space="preserve"> </w:t>
      </w:r>
      <w:r>
        <w:rPr>
          <w:bCs/>
          <w:b/>
        </w:rPr>
        <w:t xml:space="preserve">Videographer</w:t>
      </w:r>
      <w:r>
        <w:t xml:space="preserve"> </w:t>
      </w:r>
      <w:r>
        <w:t xml:space="preserve">provides the medium through which these moments are immortalized. In this dynamic landscape of</w:t>
      </w:r>
      <w:r>
        <w:t xml:space="preserve"> </w:t>
      </w:r>
      <w:r>
        <w:rPr>
          <w:bCs/>
          <w:b/>
        </w:rPr>
        <w:t xml:space="preserve">Uzbekistan Tashkent</w:t>
      </w:r>
      <w:r>
        <w:t xml:space="preserve">, video is not just a format; it is a language. And those who master this language—the videographers—are shaping how the world sees, understands, and feels about one of Central Asia’s most exciting cities.</w:t>
      </w:r>
    </w:p>
    <w:p>
      <w:pPr>
        <w:pStyle w:val="BodyText"/>
      </w:pPr>
      <w:r>
        <w:t xml:space="preserve">The future belongs to those who can tell their story visually. For businesses, artists, and citizens in</w:t>
      </w:r>
      <w:r>
        <w:t xml:space="preserve"> </w:t>
      </w:r>
      <w:r>
        <w:rPr>
          <w:bCs/>
          <w:b/>
        </w:rPr>
        <w:t xml:space="preserve">Uzbekistan Tashkent</w:t>
      </w:r>
      <w:r>
        <w:t xml:space="preserve">, partnering with a skilled</w:t>
      </w:r>
      <w:r>
        <w:t xml:space="preserve"> </w:t>
      </w:r>
      <w:r>
        <w:rPr>
          <w:bCs/>
          <w:b/>
        </w:rPr>
        <w:t xml:space="preserve">Videographer</w:t>
      </w:r>
      <w:r>
        <w:t xml:space="preserve"> </w:t>
      </w:r>
      <w:r>
        <w:t xml:space="preserve">is not merely a service purchase; it is an investment in legacy, visibility, and connection.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Impact of the Videographer in Uzbekistan Tashkent</dc:title>
  <dc:creator/>
  <dc:language>en</dc:language>
  <cp:keywords/>
  <dcterms:created xsi:type="dcterms:W3CDTF">2026-07-29T15:32:27Z</dcterms:created>
  <dcterms:modified xsi:type="dcterms:W3CDTF">2026-07-29T15:32:27Z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