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6" w:name="X52859ab3d4fbc11c47e0800fd5af4953079b689"/>
    <w:p>
      <w:pPr>
        <w:pStyle w:val="Heading1"/>
      </w:pPr>
      <w:r>
        <w:t xml:space="preserve">The Evolution and Impact of the Web Designer in Argentina Córdoba</w:t>
      </w:r>
    </w:p>
    <w:p>
      <w:pPr>
        <w:pStyle w:val="FirstParagraph"/>
      </w:pPr>
      <w:r>
        <w:t xml:space="preserve">In the rapidly digitizing landscape of the twenty-first century, the role of a Web Designer has transcended mere aesthetics to become a pivotal force in economic and cultural development. Nowhere is this transformation more palpable than in Argentina Córdoba, a province that stands as one of the most dynamic technological hubs in Latin America. As local businesses seek global visibility and civic institutions strive for digital accessibility, the Web Designer emerges not just as an artist, but as a critical architect of communication. This essay explores the multifaceted role of the Web Designer within the specific context of Argentina Córdoba, analyzing how this profession adapts to local needs while contributing to a broader national narrative.</w:t>
      </w:r>
    </w:p>
    <w:bookmarkStart w:id="20" w:name="the-unique-context-of-argentina-córdoba"/>
    <w:p>
      <w:pPr>
        <w:pStyle w:val="Heading2"/>
      </w:pPr>
      <w:r>
        <w:t xml:space="preserve">The Unique Context of Argentina Córdoba</w:t>
      </w:r>
    </w:p>
    <w:p>
      <w:pPr>
        <w:pStyle w:val="FirstParagraph"/>
      </w:pPr>
      <w:r>
        <w:t xml:space="preserve">To understand the significance of a Web Designer in this region, one must first appreciate the unique ecosystem of Argentina Córdoba. Historically known for its agricultural strength and educational institutions, particularly through its renowned university system, Córdoba has successfully pivoted toward becoming a "Silicon Pampas." The city of Córdoba itself is often referred to as the software capital of Argentina. This reputation is built on a high density of developers, engineers, and creative professionals. Within this vibrant tech scene, the Web Designer plays a crucial bridging role. Unlike traditional graphic designers who may work in isolation within print media industries, the Web Designer in Córdoba operates at the intersection of technology and user experience (UX). They are tasked with translating complex technical functionalities into intuitive digital interfaces that resonate with both local Argentine audiences and international clients.</w:t>
      </w:r>
    </w:p>
    <w:bookmarkEnd w:id="20"/>
    <w:bookmarkStart w:id="21" w:name="cultural-adaptation-and-localization"/>
    <w:p>
      <w:pPr>
        <w:pStyle w:val="Heading2"/>
      </w:pPr>
      <w:r>
        <w:t xml:space="preserve">Cultural Adaptation and Localization</w:t>
      </w:r>
    </w:p>
    <w:p>
      <w:pPr>
        <w:pStyle w:val="FirstParagraph"/>
      </w:pPr>
      <w:r>
        <w:t xml:space="preserve">A key aspect of being a Web Designer in Argentina Córdoba is the ability to navigate cultural nuances. The digital consumer in Córdoba possesses distinct behaviors, preferences, and trust markers that differ significantly from those in North America or Europe. For instance, payment integrations often rely heavily on local methods such as Rapipago or Pago Fácil rather than just credit cards. A Web Designer must understand these logistical realities to build functional e-commerce platforms. Furthermore, the tone of voice and visual language used by a Web Designer in this region must strike a balance between professional reliability and the warmth characteristic of Argentine culture. This cultural sensitivity ensures that websites are not only visually appealing but also culturally relevant, fostering a deeper connection with users in Argentina Córdoba.</w:t>
      </w:r>
    </w:p>
    <w:bookmarkEnd w:id="21"/>
    <w:bookmarkStart w:id="22" w:name="X7f949b03fbac977937bd4297ec78de5c91c2371"/>
    <w:p>
      <w:pPr>
        <w:pStyle w:val="Heading2"/>
      </w:pPr>
      <w:r>
        <w:t xml:space="preserve">Economic Empowerment through Digital Presence</w:t>
      </w:r>
    </w:p>
    <w:p>
      <w:pPr>
        <w:pStyle w:val="FirstParagraph"/>
      </w:pPr>
      <w:r>
        <w:t xml:space="preserve">The impact of the Web Designer extends beyond the digital realm into tangible economic empowerment for businesses in Argentina Córdoba. Small and Medium Enterprises (SMEs), which form the backbone of the local economy, often struggle with limited marketing budgets. Here, a skilled Web Designer becomes a strategic partner rather than just a service provider. By creating responsive, SEO-optimized websites that load efficiently on mobile devices—crucial for users in areas with varying internet speeds—a Web Designer helps local businesses compete in the global market. In Córdoba, where tourism and agricultural exports are significant, these digital tools allow producers to showcase their products directly to international buyers, bypassing traditional intermediaries. Thus, the Web Designer acts as an economic enabler, facilitating trade and growth for the region.</w:t>
      </w:r>
    </w:p>
    <w:bookmarkEnd w:id="22"/>
    <w:bookmarkStart w:id="23" w:name="the-interdisciplinary-nature-of-the-role"/>
    <w:p>
      <w:pPr>
        <w:pStyle w:val="Heading2"/>
      </w:pPr>
      <w:r>
        <w:t xml:space="preserve">The Interdisciplinary Nature of the Role</w:t>
      </w:r>
    </w:p>
    <w:p>
      <w:pPr>
        <w:pStyle w:val="FirstParagraph"/>
      </w:pPr>
      <w:r>
        <w:t xml:space="preserve">In Argentina Córdoba, the definition of a Web Designer is increasingly interdisciplinary. The modern professional must possess a hybrid skill set that includes front-end coding (HTML, CSS, JavaScript), knowledge of content management systems like WordPress or Drupal, and an understanding of UX/UI principles. This versatility is essential in a competitive market like Córdoba’s tech hub. Many local agencies seek professionals who can handle the entire lifecycle of a web project. Consequently, Web Designers in this region are often involved in early-stage strategic planning, working alongside marketers and developers to ensure that the final product aligns with business goals. This collaborative approach enhances the value proposition of digital projects undertaken by firms in Argentina Córdoba.</w:t>
      </w:r>
    </w:p>
    <w:bookmarkEnd w:id="23"/>
    <w:bookmarkStart w:id="24" w:name="challenges-and-future-outlook"/>
    <w:p>
      <w:pPr>
        <w:pStyle w:val="Heading2"/>
      </w:pPr>
      <w:r>
        <w:t xml:space="preserve">Challenges and Future Outlook</w:t>
      </w:r>
    </w:p>
    <w:p>
      <w:pPr>
        <w:pStyle w:val="FirstParagraph"/>
      </w:pPr>
      <w:r>
        <w:t xml:space="preserve">Despite its strengths, the profession faces challenges such as economic volatility and brain drain. Many talented Web Designers from Argentina Córdoba are tempted by remote work opportunities with foreign companies offering salaries in stronger currencies. To retain this talent, local industries must continue to evolve, offering competitive environments that foster creativity and professional growth. Moreover, the rise of artificial intelligence in web design tools poses both a threat and an opportunity. While AI can automate basic layout tasks, it cannot replace the human empathy and strategic thinking required to create meaningful digital experiences. Therefore, Web Designers in Córdoba must focus on upskilling, particularly in areas like interactive design and accessibility standards.</w:t>
      </w:r>
    </w:p>
    <w:bookmarkEnd w:id="24"/>
    <w:bookmarkStart w:id="25" w:name="conclusion"/>
    <w:p>
      <w:pPr>
        <w:pStyle w:val="Heading2"/>
      </w:pPr>
      <w:r>
        <w:t xml:space="preserve">Conclusion</w:t>
      </w:r>
    </w:p>
    <w:p>
      <w:pPr>
        <w:pStyle w:val="FirstParagraph"/>
      </w:pPr>
      <w:r>
        <w:t xml:space="preserve">In conclusion, the Web Designer is an indispensable figure in the contemporary landscape of Argentina Córdoba. Far from being a peripheral creative role, this profession sits at the core of digital transformation driving economic growth and cultural expression. By blending technical expertise with cultural sensitivity, Web Designers empower local businesses to thrive in a globalized economy while serving as custodians of regional identity online. As Argentina Córdoba continues to solidify its status as a technological leader in South America, the demand for sophisticated, user-centric web design will only increase. Supporting and nurturing this profession is essential not just for individual career advancement but for the sustained digital vitality of the entire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Argentina Córdoba</dc:title>
  <dc:creator/>
  <dc:language>en</dc:language>
  <cp:keywords/>
  <dcterms:created xsi:type="dcterms:W3CDTF">2026-07-29T21:47:18Z</dcterms:created>
  <dcterms:modified xsi:type="dcterms:W3CDTF">2026-07-29T21:47:18Z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