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Canada</w:t>
      </w:r>
      <w:r>
        <w:t xml:space="preserve"> </w:t>
      </w:r>
      <w:r>
        <w:t xml:space="preserve">Vancouver</w:t>
      </w:r>
    </w:p>
    <w:bookmarkStart w:id="26" w:name="X2fd8eee9029ad4b85e07cd9b60454a085ecf932"/>
    <w:p>
      <w:pPr>
        <w:pStyle w:val="Heading1"/>
      </w:pPr>
      <w:r>
        <w:t xml:space="preserve">The Digital Canvas: The Evolution and Importance of a Web Designer in Canada Vancouver</w:t>
      </w:r>
    </w:p>
    <w:p>
      <w:pPr>
        <w:pStyle w:val="FirstParagraph"/>
      </w:pPr>
      <w:r>
        <w:t xml:space="preserve">In the modern digital economy, the interface between humanity and information has become increasingly fluid. At the heart of this transition is a pivotal professional role: the Web Designer. While often confused with software developers or digital marketers, a Web Designer occupies a unique space where artistry meets technical precision. Nowhere is this intersection more vibrant than in Canada Vancouver, a city renowned for its scenic beauty, technological innovation, and multicultural dynamism. Understanding the significance of a Web Designer within this specific geographic and cultural context provides insight into how local businesses thrive in the global marketplace.</w:t>
      </w:r>
    </w:p>
    <w:bookmarkStart w:id="20" w:name="the-essence-of-a-web-designer"/>
    <w:p>
      <w:pPr>
        <w:pStyle w:val="Heading2"/>
      </w:pPr>
      <w:r>
        <w:t xml:space="preserve">The Essence of a Web Designer</w:t>
      </w:r>
    </w:p>
    <w:p>
      <w:pPr>
        <w:pStyle w:val="FirstParagraph"/>
      </w:pPr>
      <w:r>
        <w:t xml:space="preserve">To comprehend the value brought by a Web Designer, one must first distinguish their role from related disciplines. A software engineer builds the underlying architecture, ensuring functionality and security. A content strategist plans the message. However, it is the Web Designer who orchestrates how that message is received visually and experientially. They are responsible for layout, typography, color theory, imagery selection, and user experience (UX) flow.</w:t>
      </w:r>
    </w:p>
    <w:p>
      <w:pPr>
        <w:pStyle w:val="BodyText"/>
      </w:pPr>
      <w:r>
        <w:t xml:space="preserve">A competent Web Designer does not merely arrange elements on a screen; they solve problems. They ask: How will a user navigate this site on a mobile device? Is the contrast sufficient for accessibility compliance? Does the visual hierarchy guide the eye to the call-to-action effectively? In an era where attention spans are shrinking, these micro-decisions dictate whether a visitor stays to engage or leaves immediately. Therefore, mastering design principles is not just about aesthetics; it is about communication efficiency and business success.</w:t>
      </w:r>
    </w:p>
    <w:bookmarkEnd w:id="20"/>
    <w:bookmarkStart w:id="21" w:name="the-unique-landscape-of-canada-vancouver"/>
    <w:p>
      <w:pPr>
        <w:pStyle w:val="Heading2"/>
      </w:pPr>
      <w:r>
        <w:t xml:space="preserve">The Unique Landscape of Canada Vancouver</w:t>
      </w:r>
    </w:p>
    <w:p>
      <w:pPr>
        <w:pStyle w:val="FirstParagraph"/>
      </w:pPr>
      <w:r>
        <w:t xml:space="preserve">Vancouver has established itself as one of the most progressive and tech-forward cities in North America. Often referred to as "Hollywood North" due to its booming film industry, it is also a hub for green technology, gaming studios, and startup incubators. This diverse economic ecosystem creates a high demand for sophisticated digital presence. In Canada Vancouver, businesses range from small artisanal coffee shops in Gastown to major international corporations headquartered in the financial district.</w:t>
      </w:r>
    </w:p>
    <w:p>
      <w:pPr>
        <w:pStyle w:val="BodyText"/>
      </w:pPr>
      <w:r>
        <w:t xml:space="preserve">The geography and culture of this region influence design expectations profoundly. The natural beauty of British Columbia—the mountains, the ocean, and the lush forests—sets a standard for quality that resonates with locals and tourists alike. Consequently, a Web Designer operating in Canada Vancouver must often infuse designs with clarity, openness, and organic elements that reflect these environmental values. Furthermore, Vancouver is one of the most multicultural cities in Canada. A successful design strategy here requires an inclusive approach that respects diverse cultural nuances in color symbolism and imagery representation.</w:t>
      </w:r>
    </w:p>
    <w:bookmarkEnd w:id="21"/>
    <w:bookmarkStart w:id="22" w:name="Xbda09c168cffafd95fd7a31e41b87c51b4e30c2"/>
    <w:p>
      <w:pPr>
        <w:pStyle w:val="Heading2"/>
      </w:pPr>
      <w:r>
        <w:t xml:space="preserve">Bridging Culture and Commerce through Design</w:t>
      </w:r>
    </w:p>
    <w:p>
      <w:pPr>
        <w:pStyle w:val="FirstParagraph"/>
      </w:pPr>
      <w:r>
        <w:t xml:space="preserve">The role of a Web Designer in this region is deeply intertwined with community engagement. For many small-to-medium enterprises (SMEs) in Canada Vancouver, the website is often the first point of contact with international visitors. Whether it is a tourism board promoting adventure activities or a boutique retail store showcasing handcrafted goods, the digital storefront must convey trust and authenticity.</w:t>
      </w:r>
    </w:p>
    <w:p>
      <w:pPr>
        <w:pStyle w:val="BodyText"/>
      </w:pPr>
      <w:r>
        <w:rPr>
          <w:bCs/>
          <w:b/>
        </w:rPr>
        <w:t xml:space="preserve">Cultural Sensitivity in Design:</w:t>
      </w:r>
      <w:r>
        <w:t xml:space="preserve"> </w:t>
      </w:r>
      <w:r>
        <w:t xml:space="preserve">In a multicultural hub like Canada Vancouver, ignoring cultural sensitivities can lead to alienation. A Web Designer must ensure that interfaces are intuitive for users from varying linguistic and cultural backgrounds. This often involves optimizing for multi-language support and ensuring that iconography is universally understood.</w:t>
      </w:r>
    </w:p>
    <w:p>
      <w:pPr>
        <w:pStyle w:val="BodyText"/>
      </w:pPr>
      <w:r>
        <w:t xml:space="preserve">Moreover, the economic landscape of Canada Vancouver favors sustainability. Tech companies here are increasingly scrutinized for their carbon footprints, not just in operations but in digital practices. Web Designers play a crucial role in sustainable web design by optimizing image sizes, minimizing code bloat to reduce energy consumption during data transfer, and advocating for green hosting solutions. Thus, the job description expands beyond pixels to include environmental responsibility.</w:t>
      </w:r>
    </w:p>
    <w:bookmarkEnd w:id="22"/>
    <w:bookmarkStart w:id="23" w:name="X87213bf257ce31212d117b40b9209e98b480bb8"/>
    <w:p>
      <w:pPr>
        <w:pStyle w:val="Heading2"/>
      </w:pPr>
      <w:r>
        <w:t xml:space="preserve">Technical Proficiency and Adaptive Learning</w:t>
      </w:r>
    </w:p>
    <w:p>
      <w:pPr>
        <w:pStyle w:val="FirstParagraph"/>
      </w:pPr>
      <w:r>
        <w:t xml:space="preserve">The tools of the trade are evolving rapidly. A Web Designer today must be fluent in HTML5, CSS3, JavaScript frameworks (such as React or Vue.js), and various Content Management Systems (CMS) like WordPress or Drupal. However, technical skill is only half the equation. The ability to adapt to emerging trends is critical.</w:t>
      </w:r>
    </w:p>
    <w:p>
      <w:pPr>
        <w:pStyle w:val="BodyText"/>
      </w:pPr>
      <w:r>
        <w:t xml:space="preserve">In Canada Vancouver, where innovation is celebrated there is a strong emphasis on User Experience (UX) research. Designers must be adept at using analytics tools to track user behavior and A/B testing different layout variations. They must understand search engine optimization (SEO) fundamentals to ensure that their visually stunning creations are also discoverable by search engines like Google and Bing.</w:t>
      </w:r>
    </w:p>
    <w:bookmarkEnd w:id="23"/>
    <w:bookmarkStart w:id="24" w:name="X14520001590cea7517e8b7d65b99087b0815d6f"/>
    <w:p>
      <w:pPr>
        <w:pStyle w:val="Heading2"/>
      </w:pPr>
      <w:r>
        <w:t xml:space="preserve">The Future of Web Design in a Post-Pandemic World</w:t>
      </w:r>
    </w:p>
    <w:p>
      <w:pPr>
        <w:pStyle w:val="FirstParagraph"/>
      </w:pPr>
      <w:r>
        <w:t xml:space="preserve">The shift toward remote work and e-commerce accelerated during the pandemic, leaving a lasting impact on digital demands across Canada Vancouver. Small businesses that previously relied solely on foot traffic now require robust online stores. This has expanded the scope of what is expected from a Web Designer. They are no longer just creating brochures; they are building complex interactive ecosystems involving payment gateways, inventory management integrations, and customer support chatbots.</w:t>
      </w:r>
    </w:p>
    <w:p>
      <w:pPr>
        <w:pStyle w:val="BodyText"/>
      </w:pPr>
      <w:r>
        <w:t xml:space="preserve">Furthermore, as virtual reality (VR) and augmented reality (AR) technologies mature, the definition of "web design" is expanding. In a city known for its film and gaming industries—key sectors in Canada Vancouver—the integration of immersive 3D elements into web interfaces is becoming less of a novelty and more of an expectation. A forward-thinking Web Designer must remain on the cutting edge, experimenting with WebGL and three-dimensional modeling to create immersive digital experiences.</w:t>
      </w:r>
    </w:p>
    <w:bookmarkEnd w:id="24"/>
    <w:bookmarkStart w:id="25" w:name="conclusion"/>
    <w:p>
      <w:pPr>
        <w:pStyle w:val="Heading2"/>
      </w:pPr>
      <w:r>
        <w:t xml:space="preserve">Conclusion</w:t>
      </w:r>
    </w:p>
    <w:p>
      <w:pPr>
        <w:pStyle w:val="FirstParagraph"/>
      </w:pPr>
      <w:r>
        <w:t xml:space="preserve">In conclusion, the role of a Web Designer extends far beyond making things look pretty. In Canada Vancouver, a city characterized by its natural splendor and economic dynamism, this profession is a critical driver of business viability and cultural connection. A skilled Web Designer acts as the bridge between local heritage and global reach.</w:t>
      </w:r>
    </w:p>
    <w:p>
      <w:pPr>
        <w:pStyle w:val="BodyText"/>
      </w:pPr>
      <w:r>
        <w:t xml:space="preserve">For businesses aiming to succeed in this competitive market, investing in professional web design is not an expense but a strategic necessity. The ability to communicate clearly, inclusively, and attractively through digital channels defines modern competitiveness. As technology continues to evolve, so too will the toolkit of the Web Designer. Yet, their core mission remains constant: to create meaningful connections between people and information within the vibrant tapestry of Canada Vancouver.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Web Designer in Canada Vancouver</dc:title>
  <dc:creator/>
  <dc:language>en</dc:language>
  <cp:keywords/>
  <dcterms:created xsi:type="dcterms:W3CDTF">2026-07-29T07:36:15Z</dcterms:created>
  <dcterms:modified xsi:type="dcterms:W3CDTF">2026-07-29T07:36:15Z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