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Digital</w:t>
      </w:r>
      <w:r>
        <w:t xml:space="preserve"> </w:t>
      </w:r>
      <w:r>
        <w:t xml:space="preserve">Renaissance: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w:t>
      </w:r>
    </w:p>
    <w:bookmarkStart w:id="26" w:name="X568db05efddbcbb80e4f62d9bef7db6a88dcacd"/>
    <w:p>
      <w:pPr>
        <w:pStyle w:val="Heading1"/>
      </w:pPr>
      <w:r>
        <w:t xml:space="preserve">The Digital Renaissance:</w:t>
      </w:r>
      <w:r>
        <w:br/>
      </w:r>
      <w:r>
        <w:t xml:space="preserve">The Role of the Web Designer in Ethiopia Addis Ababa</w:t>
      </w:r>
    </w:p>
    <w:p>
      <w:pPr>
        <w:pStyle w:val="FirstParagraph"/>
      </w:pPr>
      <w:r>
        <w:t xml:space="preserve">In the heart of East Africa, a profound transformation is taking place. It is not just about infrastructure or policy; it is about identity, connection, and future prospects. At the center of this shift lies a specific profession that bridges the gap between ancient tradition and modern innovation: the</w:t>
      </w:r>
      <w:r>
        <w:t xml:space="preserve"> </w:t>
      </w:r>
      <w:r>
        <w:rPr>
          <w:bCs/>
          <w:b/>
        </w:rPr>
        <w:t xml:space="preserve">Web Designer</w:t>
      </w:r>
      <w:r>
        <w:t xml:space="preserve">. As Ethiopia Addis Ababa emerges as a burgeoning hub for technology in Africa, understanding the critical role of web design becomes paramount for businesses, government entities, and cultural institutions alike. This essay explores how web designers are shaping the digital landscape of Ethiopia Addis Ababa.</w:t>
      </w:r>
    </w:p>
    <w:bookmarkStart w:id="20" w:name="X00af41e0b2b1fe134d71613bcbd3d168eb5d638"/>
    <w:p>
      <w:pPr>
        <w:pStyle w:val="Heading2"/>
      </w:pPr>
      <w:r>
        <w:t xml:space="preserve">The Evolution of Digital Identity in Ethiopia Addis Ababa</w:t>
      </w:r>
    </w:p>
    <w:p>
      <w:pPr>
        <w:pStyle w:val="FirstParagraph"/>
      </w:pPr>
      <w:r>
        <w:t xml:space="preserve">Ethiopia Addis Ababa has always been a city of contrasts, where ancient history meets rapid modernization. For years, the global perception of Ethiopian businesses was limited to physical storefronts and local markets. However, with the liberalization of the telecommunications sector and increased internet penetration in Ethiopia Addis Ababa, there is a desperate need for digital presence. The</w:t>
      </w:r>
      <w:r>
        <w:t xml:space="preserve"> </w:t>
      </w:r>
      <w:r>
        <w:rPr>
          <w:bCs/>
          <w:b/>
        </w:rPr>
        <w:t xml:space="preserve">Web Designer</w:t>
      </w:r>
      <w:r>
        <w:t xml:space="preserve"> </w:t>
      </w:r>
      <w:r>
        <w:t xml:space="preserve">is no longer merely an aesthetic creator; they are cultural translators. They must navigate the delicate balance between showcasing Ethiopian heritage—through imagery, language (Amharic/English), and values—and adhering to global standards of user experience (UX) that customers in Ethiopia Addis Ababa are increasingly expecting.</w:t>
      </w:r>
    </w:p>
    <w:bookmarkEnd w:id="20"/>
    <w:bookmarkStart w:id="21" w:name="bridging-the-cultural-gap"/>
    <w:p>
      <w:pPr>
        <w:pStyle w:val="Heading2"/>
      </w:pPr>
      <w:r>
        <w:t xml:space="preserve">Bridging the Cultural Gap</w:t>
      </w:r>
    </w:p>
    <w:p>
      <w:pPr>
        <w:pStyle w:val="FirstParagraph"/>
      </w:pPr>
      <w:r>
        <w:t xml:space="preserve">One of the most significant challenges faced by a web designer operating in Ethiopia Addis Ababa is cultural localization. It is not enough to simply translate text from English to Amharic. A skilled</w:t>
      </w:r>
      <w:r>
        <w:t xml:space="preserve"> </w:t>
      </w:r>
      <w:r>
        <w:rPr>
          <w:bCs/>
          <w:b/>
        </w:rPr>
        <w:t xml:space="preserve">Web Designer</w:t>
      </w:r>
      <w:r>
        <w:t xml:space="preserve"> </w:t>
      </w:r>
      <w:r>
        <w:t xml:space="preserve">understands that design elements such as color psychology, navigation flows, and imagery must resonate with the local audience in Ethiopia Addis Ababa. For instance, the vibrant colors often associated with Ethiopian textiles can be incorporated into modern UI designs to create a sense of familiarity and trust. By doing so, web designers in Ethiopia Addis Ababa are not just building websites; they are building digital homes for Ethiopian culture.</w:t>
      </w:r>
    </w:p>
    <w:bookmarkEnd w:id="21"/>
    <w:bookmarkStart w:id="22" w:name="Xb1b9f6369ff9af8b2e1b503de0f758660454783"/>
    <w:p>
      <w:pPr>
        <w:pStyle w:val="Heading2"/>
      </w:pPr>
      <w:r>
        <w:t xml:space="preserve">Economic Empowerment Through Digital Platforms</w:t>
      </w:r>
    </w:p>
    <w:p>
      <w:pPr>
        <w:pStyle w:val="FirstParagraph"/>
      </w:pPr>
      <w:r>
        <w:t xml:space="preserve">The economic implications of effective web design in Ethiopia Addis Ababa cannot be overstated. As small and medium-sized enterprises (SMEs) seek to expand beyond their local neighborhoods, they require robust online platforms. Here, the</w:t>
      </w:r>
      <w:r>
        <w:t xml:space="preserve"> </w:t>
      </w:r>
      <w:r>
        <w:rPr>
          <w:bCs/>
          <w:b/>
        </w:rPr>
        <w:t xml:space="preserve">Web Designer</w:t>
      </w:r>
      <w:r>
        <w:t xml:space="preserve"> </w:t>
      </w:r>
      <w:r>
        <w:t xml:space="preserve">plays a pivotal role as an economic enabler. A poorly designed website can drive potential customers away in seconds, while a well-crafted interface can increase conversion rates significantly. In Ethiopia Addis Ababa, where competition is intensifying across sectors such as tourism, agriculture, and finance, having a competitive edge often comes down to digital accessibility. Web designers provide this edge by ensuring that mobile responsiveness—a critical factor given the high usage of smartphones in Ethiopia Addis Ababa—is prioritized in every project.</w:t>
      </w:r>
    </w:p>
    <w:bookmarkEnd w:id="22"/>
    <w:bookmarkStart w:id="23" w:name="X0aeb7729f9a917d45cb9c704ec17b0fd6adbcfe"/>
    <w:p>
      <w:pPr>
        <w:pStyle w:val="Heading2"/>
      </w:pPr>
      <w:r>
        <w:t xml:space="preserve">The Challenge of Infrastructure and Performance</w:t>
      </w:r>
    </w:p>
    <w:p>
      <w:pPr>
        <w:pStyle w:val="FirstParagraph"/>
      </w:pPr>
      <w:r>
        <w:t xml:space="preserve">However, the role of a web designer in Ethiopia Addis Ababa is not without its hurdles. Internet connectivity, while improving, can still be inconsistent in certain areas. Therefore, a</w:t>
      </w:r>
      <w:r>
        <w:t xml:space="preserve"> </w:t>
      </w:r>
      <w:r>
        <w:rPr>
          <w:bCs/>
          <w:b/>
        </w:rPr>
        <w:t xml:space="preserve">Web Designer</w:t>
      </w:r>
      <w:r>
        <w:t xml:space="preserve"> </w:t>
      </w:r>
      <w:r>
        <w:t xml:space="preserve">must possess technical expertise beyond aesthetics. They must optimize load times by compressing images and minimizing code bloat to ensure that websites function smoothly even on slower networks prevalent in parts of Ethiopia Addis Ababa. This technical proficiency is essential for retaining users who might otherwise abandon a site that takes too long to load. Thus, the web designer becomes a strategist of performance, balancing beauty with functionality under constrained conditions.</w:t>
      </w:r>
    </w:p>
    <w:bookmarkEnd w:id="23"/>
    <w:bookmarkStart w:id="24" w:name="education-and-skill-development"/>
    <w:p>
      <w:pPr>
        <w:pStyle w:val="Heading2"/>
      </w:pPr>
      <w:r>
        <w:t xml:space="preserve">Education and Skill Development</w:t>
      </w:r>
    </w:p>
    <w:p>
      <w:pPr>
        <w:pStyle w:val="FirstParagraph"/>
      </w:pPr>
      <w:r>
        <w:t xml:space="preserve">The future of web design in Ethiopia Addis Ababa depends on the continuous upskilling of professionals. There is a growing community of young developers and designers in Ethiopia Addis Ababa who are eager to learn global trends while adapting them to local needs. Educational institutions and private training centers are beginning to recognize the importance of specialized web design courses. As these individuals enter the workforce, they bring fresh perspectives that blend international best practices with indigenous creativity. This cycle of education and application is crucial for sustaining the growth of the digital sector in Ethiopia Addis Ababa.</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Web Designer</w:t>
      </w:r>
      <w:r>
        <w:t xml:space="preserve"> </w:t>
      </w:r>
      <w:r>
        <w:t xml:space="preserve">stands at the forefront of Ethiopia’s digital transformation. In a city like Ethiopia Addis Ababa, where tradition and modernity coexist dynamically, web designers are more than just technicians; they are architects of identity and catalysts for economic growth. By creating intuitive, culturally relevant, and high-performing websites, they empower businesses to reach global markets while preserving local essence. As internet access continues to expand across Ethiopia Addis Ababa, the demand for skilled web professionals will only increase. It is imperative that stakeholders—including government bodies, educational institutions, and private sector leaders—continue to support this profession. By investing in web design expertise, we invest in the digital future of Ethiopia Addis Ababa, ensuring that it remains a competitive and vibrant player on the global stage.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Digital Renaissance: The Role of the Web Designer in Ethiopia Addis Ababa</dc:title>
  <dc:creator/>
  <dc:language>en</dc:language>
  <cp:keywords/>
  <dcterms:created xsi:type="dcterms:W3CDTF">2026-07-29T02:47:43Z</dcterms:created>
  <dcterms:modified xsi:type="dcterms:W3CDTF">2026-07-29T02:47:43Z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initial-scale=1.0</vt:lpwstr>
  </property>
</Properties>
</file>