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Canvas:</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India</w:t>
      </w:r>
      <w:r>
        <w:t xml:space="preserve"> </w:t>
      </w:r>
      <w:r>
        <w:t xml:space="preserve">Bangalore</w:t>
      </w:r>
    </w:p>
    <w:bookmarkStart w:id="26" w:name="X470e3a34c81c5a5510565418727ea3a8a1b4435"/>
    <w:p>
      <w:pPr>
        <w:pStyle w:val="Heading1"/>
      </w:pPr>
      <w:r>
        <w:t xml:space="preserve">The Digital Canvas: The Role and Evolution of the Web Designer in India Bangalore</w:t>
      </w:r>
    </w:p>
    <w:p>
      <w:pPr>
        <w:pStyle w:val="FirstParagraph"/>
      </w:pPr>
      <w:r>
        <w:t xml:space="preserve">In the vast tapestry of modern digital innovation, few cities pulse with as much electric energy and technological fervor as</w:t>
      </w:r>
      <w:r>
        <w:t xml:space="preserve"> </w:t>
      </w:r>
      <w:r>
        <w:t xml:space="preserve">India Bangalore</w:t>
      </w:r>
      <w:r>
        <w:t xml:space="preserve">. Often hailed as the "Silicon Valley of India," this metropolis is not merely a hub for software development and IT services; it is the birthplace of countless digital startups, e-commerce platforms, and creative agencies. At the heart of this digital revolution lies a pivotal figure: the</w:t>
      </w:r>
      <w:r>
        <w:t xml:space="preserve"> </w:t>
      </w:r>
      <w:r>
        <w:t xml:space="preserve">Web Designer</w:t>
      </w:r>
      <w:r>
        <w:t xml:space="preserve">. To understand the contemporary landscape of</w:t>
      </w:r>
      <w:r>
        <w:t xml:space="preserve"> </w:t>
      </w:r>
      <w:r>
        <w:t xml:space="preserve">India Bangalore</w:t>
      </w:r>
      <w:r>
        <w:t xml:space="preserve">, one must delve into the multifaceted role, challenges, and creative prowess of its web designers. This essay explores how these digital artisans shape the online identity of a city that defines India's future.</w:t>
      </w:r>
    </w:p>
    <w:bookmarkStart w:id="20" w:name="Xc144959143d2521a0dfb714d3099786f4ea7bd5"/>
    <w:p>
      <w:pPr>
        <w:pStyle w:val="Heading2"/>
      </w:pPr>
      <w:r>
        <w:t xml:space="preserve">The Cultural Context: Where Tradition Meets Technology</w:t>
      </w:r>
    </w:p>
    <w:p>
      <w:pPr>
        <w:pStyle w:val="FirstParagraph"/>
      </w:pPr>
      <w:r>
        <w:t xml:space="preserve">Bangalore is a city of paradoxes. It is where ancient temples stand in the shadow of glass skyscrapers, and where traditional Kannada culture coexists with a cosmopolitan influx of expatriates and tech professionals. For the</w:t>
      </w:r>
      <w:r>
        <w:t xml:space="preserve"> </w:t>
      </w:r>
      <w:r>
        <w:t xml:space="preserve">Web Designer</w:t>
      </w:r>
      <w:r>
        <w:t xml:space="preserve"> </w:t>
      </w:r>
      <w:r>
        <w:t xml:space="preserve">working in this environment, the challenge is unique. They must create digital experiences that resonate with a diverse audience. A website designed for a local boutique in Indiranagar must appeal to both the traditional local shopper and the global tourist visiting</w:t>
      </w:r>
      <w:r>
        <w:t xml:space="preserve"> </w:t>
      </w:r>
      <w:r>
        <w:t xml:space="preserve">India Bangalore</w:t>
      </w:r>
      <w:r>
        <w:t xml:space="preserve">. The web designer becomes a cultural translator, blending aesthetic sensibilities with functional requirements.</w:t>
      </w:r>
    </w:p>
    <w:p>
      <w:pPr>
        <w:pStyle w:val="BodyText"/>
      </w:pPr>
      <w:r>
        <w:t xml:space="preserve">The design philosophy in</w:t>
      </w:r>
      <w:r>
        <w:t xml:space="preserve"> </w:t>
      </w:r>
      <w:r>
        <w:t xml:space="preserve">India Bangalore</w:t>
      </w:r>
      <w:r>
        <w:t xml:space="preserve"> </w:t>
      </w:r>
      <w:r>
        <w:t xml:space="preserve">is increasingly moving away from generic templates toward hyper-localized experiences. Web designers here are tasked with integrating local languages, such as Kannada and Hindi, alongside English to ensure inclusivity. This linguistic diversity requires a nuanced approach to typography and user interface (UI) design, ensuring that the visual hierarchy remains intact even when scripts vary in length and structure. Thus, the</w:t>
      </w:r>
      <w:r>
        <w:t xml:space="preserve"> </w:t>
      </w:r>
      <w:r>
        <w:t xml:space="preserve">Web Designer</w:t>
      </w:r>
      <w:r>
        <w:t xml:space="preserve"> </w:t>
      </w:r>
      <w:r>
        <w:t xml:space="preserve">is not just an artist but also a sociologist, understanding the demographic shifts within</w:t>
      </w:r>
      <w:r>
        <w:t xml:space="preserve"> </w:t>
      </w:r>
      <w:r>
        <w:t xml:space="preserve">India Bangalore</w:t>
      </w:r>
      <w:r>
        <w:t xml:space="preserve">.</w:t>
      </w:r>
    </w:p>
    <w:bookmarkEnd w:id="20"/>
    <w:bookmarkStart w:id="21" w:name="Xbd28aa0fb39557dec1ba0286623aa0504a5a16f"/>
    <w:p>
      <w:pPr>
        <w:pStyle w:val="Heading2"/>
      </w:pPr>
      <w:r>
        <w:t xml:space="preserve">The Evolution of Skills: Beyond Aesthetics</w:t>
      </w:r>
    </w:p>
    <w:p>
      <w:pPr>
        <w:pStyle w:val="FirstParagraph"/>
      </w:pPr>
      <w:r>
        <w:t xml:space="preserve">In the past, the role of a web designer was largely confined to visual aesthetics—choosing color palettes and arranging images. However, in the dynamic ecosystem of</w:t>
      </w:r>
      <w:r>
        <w:t xml:space="preserve"> </w:t>
      </w:r>
      <w:r>
        <w:t xml:space="preserve">India Bangalore</w:t>
      </w:r>
      <w:r>
        <w:t xml:space="preserve">, this definition has expanded significantly. Today’s web designers are expected to be full-stack creatives. They must possess a deep understanding of User Experience (UX) principles, front-end coding languages like HTML5, CSS3, and JavaScript, and even basic knowledge of backend technologies.</w:t>
      </w:r>
    </w:p>
    <w:p>
      <w:pPr>
        <w:pStyle w:val="BodyText"/>
      </w:pPr>
      <w:r>
        <w:t xml:space="preserve">The competitive nature of the tech hub in</w:t>
      </w:r>
      <w:r>
        <w:t xml:space="preserve"> </w:t>
      </w:r>
      <w:r>
        <w:t xml:space="preserve">India Bangalore</w:t>
      </w:r>
      <w:r>
        <w:t xml:space="preserve"> </w:t>
      </w:r>
      <w:r>
        <w:t xml:space="preserve">demands efficiency and innovation. Startups here operate on lean budgets and rapid iteration cycles. Consequently, a web designer must be agile, able to prototype designs quickly using tools like Figma or Adobe XD, and collaborate seamlessly with developers and marketing teams. The ability to design mobile-first interfaces is crucial, given the high penetration of smartphones in</w:t>
      </w:r>
      <w:r>
        <w:t xml:space="preserve"> </w:t>
      </w:r>
      <w:r>
        <w:t xml:space="preserve">India Bangalore</w:t>
      </w:r>
      <w:r>
        <w:t xml:space="preserve">. Most users in this region access the internet primarily through mobile devices; therefore, responsive design is not a luxury but a necessity.</w:t>
      </w:r>
    </w:p>
    <w:bookmarkEnd w:id="21"/>
    <w:bookmarkStart w:id="22" w:name="Xc93e650cca10a7efbc32c02c7dabb05cfaae39c"/>
    <w:p>
      <w:pPr>
        <w:pStyle w:val="Heading2"/>
      </w:pPr>
      <w:r>
        <w:t xml:space="preserve">The Impact of E-Commerce and Digital Transformation</w:t>
      </w:r>
    </w:p>
    <w:p>
      <w:pPr>
        <w:pStyle w:val="FirstParagraph"/>
      </w:pPr>
      <w:r>
        <w:t xml:space="preserve">India Bangalore</w:t>
      </w:r>
      <w:r>
        <w:t xml:space="preserve"> </w:t>
      </w:r>
      <w:r>
        <w:t xml:space="preserve">has witnessed an explosion in e-commerce activity. From fashion startups to grocery delivery apps, the digital marketplace is bustling. For these businesses, the website is their storefront window. A poorly designed interface can lead to high bounce rates and lost revenue. Here, the</w:t>
      </w:r>
      <w:r>
        <w:t xml:space="preserve"> </w:t>
      </w:r>
      <w:r>
        <w:t xml:space="preserve">Web Designer</w:t>
      </w:r>
      <w:r>
        <w:t xml:space="preserve"> </w:t>
      </w:r>
      <w:r>
        <w:t xml:space="preserve">plays a critical role in conversion rate optimization (CRO).</w:t>
      </w:r>
    </w:p>
    <w:p>
      <w:pPr>
        <w:pStyle w:val="BodyText"/>
      </w:pPr>
      <w:r>
        <w:t xml:space="preserve">In this context, design decisions are data-driven. Web designers in</w:t>
      </w:r>
      <w:r>
        <w:t xml:space="preserve"> </w:t>
      </w:r>
      <w:r>
        <w:t xml:space="preserve">India Bangalore</w:t>
      </w:r>
      <w:r>
        <w:t xml:space="preserve"> </w:t>
      </w:r>
      <w:r>
        <w:t xml:space="preserve">rely heavily on analytics to understand user behavior. Heatmaps, click-through rates, and A/B testing are standard tools in their arsenal. For instance, a designer might experiment with different call-to-action button placements or color schemes to see which generates more sales for a local brand. This analytical approach ensures that the design is not only visually appealing but also commercially viable.</w:t>
      </w:r>
    </w:p>
    <w:p>
      <w:pPr>
        <w:pStyle w:val="BodyText"/>
      </w:pPr>
      <w:r>
        <w:t xml:space="preserve">Moreover, the rise of digital payments and fintech solutions in</w:t>
      </w:r>
      <w:r>
        <w:t xml:space="preserve"> </w:t>
      </w:r>
      <w:r>
        <w:t xml:space="preserve">India Bangalore</w:t>
      </w:r>
      <w:r>
        <w:t xml:space="preserve"> </w:t>
      </w:r>
      <w:r>
        <w:t xml:space="preserve">has required web designers to create trust signals within their interfaces. Security badges, seamless checkout processes, and transparent pricing displays are elements that web designers must incorporate to reassure users in a market where digital trust is paramount.</w:t>
      </w:r>
    </w:p>
    <w:bookmarkEnd w:id="22"/>
    <w:bookmarkStart w:id="23" w:name="Xa21831afa8c2edef98346edfb5cbf8d4a21db25"/>
    <w:p>
      <w:pPr>
        <w:pStyle w:val="Heading2"/>
      </w:pPr>
      <w:r>
        <w:t xml:space="preserve">Challenges and Opportunities in the Tech Hub</w:t>
      </w:r>
    </w:p>
    <w:p>
      <w:pPr>
        <w:pStyle w:val="FirstParagraph"/>
      </w:pPr>
      <w:r>
        <w:t xml:space="preserve">Despite the opportunities, web designers in</w:t>
      </w:r>
      <w:r>
        <w:t xml:space="preserve"> </w:t>
      </w:r>
      <w:r>
        <w:t xml:space="preserve">India Bangalore</w:t>
      </w:r>
      <w:r>
        <w:t xml:space="preserve"> </w:t>
      </w:r>
      <w:r>
        <w:t xml:space="preserve">face distinct challenges. The rapid pace of technological change means that skills can become obsolete quickly. A designer proficient in a specific framework today might find themselves needing to learn new tools tomorrow due to updates by major tech companies based in or collaborating with the region. Continuous learning is not optional but integral to surviving as a</w:t>
      </w:r>
      <w:r>
        <w:t xml:space="preserve"> </w:t>
      </w:r>
      <w:r>
        <w:t xml:space="preserve">Web Designer</w:t>
      </w:r>
      <w:r>
        <w:t xml:space="preserve"> </w:t>
      </w:r>
      <w:r>
        <w:t xml:space="preserve">in this hub.</w:t>
      </w:r>
    </w:p>
    <w:p>
      <w:pPr>
        <w:pStyle w:val="BodyText"/>
      </w:pPr>
      <w:r>
        <w:t xml:space="preserve">Additionally, the pressure of tight deadlines and high expectations from clients who are often well-versed in design trends can be stressful. Clients may request changes that compromise usability for the sake of novelty. Navigating these client relationships requires strong communication skills and a firm understanding of design principles. The web designer must advocate for the user while satisfying the client’s business goals.</w:t>
      </w:r>
    </w:p>
    <w:p>
      <w:pPr>
        <w:pStyle w:val="BodyText"/>
      </w:pPr>
      <w:r>
        <w:t xml:space="preserve">However, these challenges are matched by immense opportunities. Bangalore hosts numerous design conferences, workshops, and meetups that foster community and knowledge sharing. Organizations like the Bangalore Design Association or local tech incubators provide platforms for designers to showcase their work. The vibrant creative community in</w:t>
      </w:r>
      <w:r>
        <w:t xml:space="preserve"> </w:t>
      </w:r>
      <w:r>
        <w:t xml:space="preserve">India Bangalore</w:t>
      </w:r>
      <w:r>
        <w:t xml:space="preserve"> </w:t>
      </w:r>
      <w:r>
        <w:t xml:space="preserve">encourages collaboration across disciplines, leading to innovative digital products that gain international recognition.</w:t>
      </w:r>
    </w:p>
    <w:bookmarkEnd w:id="23"/>
    <w:bookmarkStart w:id="24" w:name="X01614307dd5ae85c633d3e6d7b0095449b68083"/>
    <w:p>
      <w:pPr>
        <w:pStyle w:val="Heading2"/>
      </w:pPr>
      <w:r>
        <w:t xml:space="preserve">The Future Landscape: AI and Personalization</w:t>
      </w:r>
    </w:p>
    <w:p>
      <w:pPr>
        <w:pStyle w:val="FirstParagraph"/>
      </w:pPr>
      <w:r>
        <w:t xml:space="preserve">Looking ahead, the role of the web designer in</w:t>
      </w:r>
      <w:r>
        <w:t xml:space="preserve"> </w:t>
      </w:r>
      <w:r>
        <w:t xml:space="preserve">India Bangalore</w:t>
      </w:r>
      <w:r>
        <w:t xml:space="preserve"> </w:t>
      </w:r>
      <w:r>
        <w:t xml:space="preserve">will continue to evolve with advancements in Artificial Intelligence (AI). AI tools are already being used to automate certain aspects of design, such as generating layout options or optimizing images. However, human creativity and empathy remain irreplaceable. The future web designer will likely act more as a curator and strategist, using AI to enhance productivity rather than replace creative decision-making.</w:t>
      </w:r>
    </w:p>
    <w:p>
      <w:pPr>
        <w:pStyle w:val="BodyText"/>
      </w:pPr>
      <w:r>
        <w:t xml:space="preserve">Personalization will also take center stage. As algorithms become more sophisticated, websites in</w:t>
      </w:r>
      <w:r>
        <w:t xml:space="preserve"> </w:t>
      </w:r>
      <w:r>
        <w:t xml:space="preserve">India Bangalore</w:t>
      </w:r>
      <w:r>
        <w:t xml:space="preserve"> </w:t>
      </w:r>
      <w:r>
        <w:t xml:space="preserve">will offer highly personalized experiences based on user data. Web designers will need to design flexible systems that can adapt content dynamically while maintaining a cohesive brand identity. This requires a deeper understanding of data structure and interaction design.</w:t>
      </w:r>
    </w:p>
    <w:bookmarkEnd w:id="24"/>
    <w:bookmarkStart w:id="25" w:name="conclusion"/>
    <w:p>
      <w:pPr>
        <w:pStyle w:val="Heading2"/>
      </w:pPr>
      <w:r>
        <w:t xml:space="preserve">Conclusion</w:t>
      </w:r>
    </w:p>
    <w:p>
      <w:pPr>
        <w:pStyle w:val="FirstParagraph"/>
      </w:pPr>
      <w:r>
        <w:t xml:space="preserve">The web designer in</w:t>
      </w:r>
      <w:r>
        <w:t xml:space="preserve"> </w:t>
      </w:r>
      <w:r>
        <w:t xml:space="preserve">India Bangalore</w:t>
      </w:r>
      <w:r>
        <w:t xml:space="preserve"> </w:t>
      </w:r>
      <w:r>
        <w:t xml:space="preserve">is a crucial architect of the digital age. They bridge the gap between technology and human experience, creating interfaces that are functional, beautiful, and culturally relevant. As Bangalore continues to solidify its position as a global tech leader, the demand for skilled web designers will only grow. These professionals are not just building websites; they are constructing the digital infrastructure of a modern city.</w:t>
      </w:r>
    </w:p>
    <w:p>
      <w:pPr>
        <w:pStyle w:val="BodyText"/>
      </w:pPr>
      <w:r>
        <w:t xml:space="preserve">In conclusion, the identity of</w:t>
      </w:r>
      <w:r>
        <w:t xml:space="preserve"> </w:t>
      </w:r>
      <w:r>
        <w:t xml:space="preserve">India Bangalore</w:t>
      </w:r>
      <w:r>
        <w:t xml:space="preserve"> </w:t>
      </w:r>
      <w:r>
        <w:t xml:space="preserve">is inextricably linked to its digital narrative. The creativity, technical proficiency, and cultural awareness of its web designers ensure that this narrative is compelling and inclusive. As we move forward, the synergy between traditional values and cutting-edge technology will continue to define the work of the</w:t>
      </w:r>
      <w:r>
        <w:t xml:space="preserve"> </w:t>
      </w:r>
      <w:r>
        <w:t xml:space="preserve">Web Designer</w:t>
      </w:r>
      <w:r>
        <w:t xml:space="preserve"> </w:t>
      </w:r>
      <w:r>
        <w:t xml:space="preserve">in this vibrant metropolis, shaping how millions interact with the digital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Canvas: An Essay on the Web Designer in India Bangalore</dc:title>
  <dc:creator/>
  <dc:language>en</dc:language>
  <cp:keywords/>
  <dcterms:created xsi:type="dcterms:W3CDTF">2026-07-29T00:57:50Z</dcterms:created>
  <dcterms:modified xsi:type="dcterms:W3CDTF">2026-07-29T00:57:50Z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