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Indonesia</w:t>
      </w:r>
      <w:r>
        <w:t xml:space="preserve"> </w:t>
      </w:r>
      <w:r>
        <w:t xml:space="preserve">Jakarta</w:t>
      </w:r>
    </w:p>
    <w:bookmarkStart w:id="27" w:name="Xb43c71419989ba9fd296b54170bff2ca1bd85e9"/>
    <w:p>
      <w:pPr>
        <w:pStyle w:val="Heading1"/>
      </w:pPr>
      <w:r>
        <w:t xml:space="preserve">The Digital Architects of the Capital: The Strategic Importance of the Web Designer in Indonesia Jakarta</w:t>
      </w:r>
    </w:p>
    <w:p>
      <w:pPr>
        <w:pStyle w:val="FirstParagraph"/>
      </w:pPr>
      <w:r>
        <w:t xml:space="preserve">In the rapidly evolving landscape of global commerce and digital communication, few cities embody the collision of tradition, technology, and explosive growth as vividly as</w:t>
      </w:r>
      <w:r>
        <w:t xml:space="preserve"> </w:t>
      </w:r>
      <w:r>
        <w:rPr>
          <w:bCs/>
          <w:b/>
        </w:rPr>
        <w:t xml:space="preserve">Indonesia Jakarta</w:t>
      </w:r>
      <w:r>
        <w:t xml:space="preserve">. As the capital city and economic heart of Southeast Asia’s largest economy, Jakarta serves as a bustling hub where local heritage meets international ambition. At the center of this digital transformation stands a pivotal profession: the</w:t>
      </w:r>
      <w:r>
        <w:t xml:space="preserve"> </w:t>
      </w:r>
      <w:r>
        <w:rPr>
          <w:bCs/>
          <w:b/>
        </w:rPr>
        <w:t xml:space="preserve">Web Designer</w:t>
      </w:r>
      <w:r>
        <w:t xml:space="preserve">. This essay explores the critical role, challenges, and future trajectory of Web Designers operating within the unique ecosystem of Indonesia Jakarta.</w:t>
      </w:r>
    </w:p>
    <w:bookmarkStart w:id="20" w:name="X88c3f5070aceba2137800f45d576a1fd3ec82e5"/>
    <w:p>
      <w:pPr>
        <w:pStyle w:val="Heading2"/>
      </w:pPr>
      <w:r>
        <w:t xml:space="preserve">The Digital Landscape of Indonesia Jakarta</w:t>
      </w:r>
    </w:p>
    <w:p>
      <w:pPr>
        <w:pStyle w:val="FirstParagraph"/>
      </w:pPr>
      <w:r>
        <w:t xml:space="preserve">To understand the significance of a Web Designer in this context, one must first appreciate the digital environment they operate in. Indonesia is currently home to one of the most dynamic internet user bases in the world. With millions of new users coming online daily, predominantly through mobile devices, Jakarta has become a testing ground for innovative digital solutions. The city is not merely a consumer of technology but increasingly a creator and exporter of digital content.</w:t>
      </w:r>
    </w:p>
    <w:p>
      <w:pPr>
        <w:pStyle w:val="BodyText"/>
      </w:pPr>
      <w:r>
        <w:t xml:space="preserve">The urban fabric of Indonesia Jakarta is dense and vibrant, reflecting in the digital realm through high engagement on social media platforms and e-commerce sites. For businesses ranging from small *warungs* (local eateries) to multinational corporations headquartered in SCBD (Sudirman Central Business District), having a robust online presence is no longer optional; it is existential. This demand creates a fertile ground for Web Designers, who act as the bridge between complex backend technologies and user-friendly frontend experiences.</w:t>
      </w:r>
    </w:p>
    <w:bookmarkEnd w:id="20"/>
    <w:bookmarkStart w:id="21" w:name="X02f9703486f4dbed61622804c99e9e4a4139a0f"/>
    <w:p>
      <w:pPr>
        <w:pStyle w:val="Heading2"/>
      </w:pPr>
      <w:r>
        <w:t xml:space="preserve">The Multifaceted Role of the Web Designer</w:t>
      </w:r>
    </w:p>
    <w:p>
      <w:pPr>
        <w:pStyle w:val="FirstParagraph"/>
      </w:pPr>
      <w:r>
        <w:t xml:space="preserve">A common misconception is that a Web Designer is merely an artist who makes websites look pretty. In reality, especially in a competitive market like Indonesia Jakarta, the role is far more comprehensive. A skilled Web Designer must possess a hybrid skill set that blends aesthetic sensibility with technical proficiency and psychological insight.</w:t>
      </w:r>
    </w:p>
    <w:p>
      <w:pPr>
        <w:pStyle w:val="BodyText"/>
      </w:pPr>
      <w:r>
        <w:t xml:space="preserve">Firstly, responsiveness is paramount. The majority of internet traffic in Jakarta flows through smartphones due to high mobile penetration but varying infrastructure reliability for desktop connections. Therefore, a Web Designer must prioritize "mobile-first" design principles. They must ensure that websites load quickly on 4G networks and remain navigable on smaller screens without sacrificing visual integrity.</w:t>
      </w:r>
    </w:p>
    <w:p>
      <w:pPr>
        <w:pStyle w:val="BodyText"/>
      </w:pPr>
      <w:r>
        <w:t xml:space="preserve">Secondly, cultural localization is key. A Web Designer working in Indonesia Jakarta cannot simply import templates from Europe or the United States. They must understand the local consumer psychology, color symbolism, and linguistic nuances of Indonesian culture. For instance, the design might need to accommodate high-context communication styles preferred by local users or integrate familiar payment gateway icons that resonate with trust in the domestic market.</w:t>
      </w:r>
    </w:p>
    <w:bookmarkEnd w:id="21"/>
    <w:bookmarkStart w:id="22" w:name="bridging-tradition-and-modernity"/>
    <w:p>
      <w:pPr>
        <w:pStyle w:val="Heading2"/>
      </w:pPr>
      <w:r>
        <w:t xml:space="preserve">Bridging Tradition and Modernity</w:t>
      </w:r>
    </w:p>
    <w:p>
      <w:pPr>
        <w:pStyle w:val="FirstParagraph"/>
      </w:pPr>
      <w:r>
        <w:t xml:space="preserve">One of the most unique challenges and opportunities for a Web Designer in Indonesia Jakarta is balancing modern minimalist trends with traditional Indonesian aesthetics. There is a growing pride in local identity, often referred to as "Bangga Buatan Indonesia" (Proudly Made in Indonesia). Consequently, Web Designers are increasingly expected to incorporate elements of Batik patterns, local typography, or indigenous color palettes into modern web layouts.</w:t>
      </w:r>
    </w:p>
    <w:p>
      <w:pPr>
        <w:pStyle w:val="BodyText"/>
      </w:pPr>
      <w:r>
        <w:t xml:space="preserve">This fusion creates a distinctive digital identity that sets Indonesian brands apart on the global stage. For example, tourism websites for destinations within and around Jakarta often use immersive design techniques that highlight the tropical beauty and cultural richness of the region. The Web Designer acts as a storyteller here, using visual hierarchy and interactive elements to convey narratives about heritage alongside services.</w:t>
      </w:r>
    </w:p>
    <w:bookmarkEnd w:id="22"/>
    <w:bookmarkStart w:id="23" w:name="economic-impact-and-professional-growth"/>
    <w:p>
      <w:pPr>
        <w:pStyle w:val="Heading2"/>
      </w:pPr>
      <w:r>
        <w:t xml:space="preserve">Economic Impact and Professional Growth</w:t>
      </w:r>
    </w:p>
    <w:p>
      <w:pPr>
        <w:pStyle w:val="FirstParagraph"/>
      </w:pPr>
      <w:r>
        <w:t xml:space="preserve">The demand for high-quality Web Design in Indonesia Jakarta is driving significant economic activity. It has spurred the growth of digital agencies, freelance collectives, and tech startups across districts like Kemang, South Jakarta, which have become known as creative hubs. These professionals are not only designing websites but also contributing to user experience (UX) research, search engine optimization (SEO), and digital branding strategies.</w:t>
      </w:r>
    </w:p>
    <w:p>
      <w:pPr>
        <w:pStyle w:val="BodyText"/>
      </w:pPr>
      <w:r>
        <w:t xml:space="preserve">Furthermore, the rise of e-commerce giants in Southeast Asia has raised the bar for design standards. Consumers in Jakarta are becoming more discerning; they expect seamless checkout processes, intuitive navigation, and visually appealing interfaces. This pressure forces Web Designers to continually upskill, staying abreast of emerging technologies such as Artificial Intelligence (AI) integration, Voice Search optimization, and Progressive Web Apps (PWAs).</w:t>
      </w:r>
    </w:p>
    <w:bookmarkEnd w:id="23"/>
    <w:bookmarkStart w:id="24" w:name="challenges-facing-the-industry"/>
    <w:p>
      <w:pPr>
        <w:pStyle w:val="Heading2"/>
      </w:pPr>
      <w:r>
        <w:t xml:space="preserve">Challenges Facing the Industry</w:t>
      </w:r>
    </w:p>
    <w:p>
      <w:pPr>
        <w:pStyle w:val="FirstParagraph"/>
      </w:pPr>
      <w:r>
        <w:t xml:space="preserve">Despite the opportunities, Web Designers in Indonesia Jakarta face distinct challenges. Internet infrastructure can be inconsistent outside of central Jakarta areas like Menteng or Kuningan. Designers must optimize assets to ensure accessibility even on slower connections. Additionally, there is a gap between academic education and industry requirements. Many universities teach theory, but the market demands practical skills in tools like Figma, Adobe XD, and modern front-end frameworks like React or Vue.js.</w:t>
      </w:r>
    </w:p>
    <w:p>
      <w:pPr>
        <w:pStyle w:val="BodyText"/>
      </w:pPr>
      <w:r>
        <w:t xml:space="preserve">Moreover, competition is fierce. With the global rise of remote work platforms like Upwork and Fiverr Indonesian Web Designers compete not just with local peers but with talents from across Asia. To survive and thrive, they must offer value beyond basic coding—providing strategic insight, cultural relevance, and exceptional customer service.</w:t>
      </w:r>
    </w:p>
    <w:bookmarkEnd w:id="24"/>
    <w:bookmarkStart w:id="25" w:name="the-future-outlook"/>
    <w:p>
      <w:pPr>
        <w:pStyle w:val="Heading2"/>
      </w:pPr>
      <w:r>
        <w:t xml:space="preserve">The Future Outlook</w:t>
      </w:r>
    </w:p>
    <w:p>
      <w:pPr>
        <w:pStyle w:val="FirstParagraph"/>
      </w:pPr>
      <w:r>
        <w:t xml:space="preserve">Looking ahead, the role of the Web Designer in Indonesia Jakarta will only expand. As the government pushes for digitalization in public services and private sectors align with Industry 4.0 goals, the need for intuitive digital interfaces will skyrocket. We can expect to see a greater emphasis on accessibility design (ensuring websites are usable by people with disabilities) and inclusive design that caters to diverse linguistic groups across the archipelago.</w:t>
      </w:r>
    </w:p>
    <w:p>
      <w:pPr>
        <w:pStyle w:val="BodyText"/>
      </w:pPr>
      <w:r>
        <w:t xml:space="preserve">Artificial Intelligence will also play a larger role. Web Designers may use AI tools to generate layout variations or analyze user behavior patterns in real-time, allowing for hyper-personalized experiences. However, the human touch—the ability to empathize with users and craft meaningful visual stories—will remain irreplaceable.</w:t>
      </w:r>
    </w:p>
    <w:bookmarkEnd w:id="25"/>
    <w:bookmarkStart w:id="26" w:name="conclusion"/>
    <w:p>
      <w:pPr>
        <w:pStyle w:val="Heading2"/>
      </w:pPr>
      <w:r>
        <w:t xml:space="preserve">Conclusion</w:t>
      </w:r>
    </w:p>
    <w:p>
      <w:pPr>
        <w:pStyle w:val="FirstParagraph"/>
      </w:pPr>
      <w:r>
        <w:t xml:space="preserve">In conclusion, the Web Designer is a cornerstone of modern Indonesia Jakarta. They are more than just technical implementers; they are cultural translators, economic enablers, and user advocates. As the city continues to grow as a regional tech hub, the demand for sophisticated, culturally attuned Web Design will only intensify. For businesses operating in this vibrant market, investing in top-tier design talent is not an expense but a strategic imperative. For aspiring designers mastering their craft in this dynamic environment offers limitless opportunities to shape the digital future of one of the world’s most exciting economies.</w:t>
      </w:r>
    </w:p>
    <w:p>
      <w:pPr>
        <w:pStyle w:val="BodyText"/>
      </w:pPr>
      <w:r>
        <w:rPr>
          <w:bCs/>
          <w:b/>
        </w:rPr>
        <w:t xml:space="preserve">Summary:</w:t>
      </w:r>
      <w:r>
        <w:t xml:space="preserve"> </w:t>
      </w:r>
      <w:r>
        <w:t xml:space="preserve">The synergy between high mobile usage, cultural pride, and economic ambition makes Indonesia Jakarta a prime market for Web Designers. Success requires balancing technical efficiency with aesthetic localization.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Indonesia Jakarta</dc:title>
  <dc:creator/>
  <dc:language>en</dc:language>
  <cp:keywords/>
  <dcterms:created xsi:type="dcterms:W3CDTF">2026-07-29T05:51:38Z</dcterms:created>
  <dcterms:modified xsi:type="dcterms:W3CDTF">2026-07-29T05:51:38Z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