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Italy,</w:t>
      </w:r>
      <w:r>
        <w:t xml:space="preserve"> </w:t>
      </w:r>
      <w:r>
        <w:t xml:space="preserve">Naples</w:t>
      </w:r>
    </w:p>
    <w:bookmarkStart w:id="26" w:name="the-digital-renaissance-of-italy-naples"/>
    <w:p>
      <w:pPr>
        <w:pStyle w:val="Heading1"/>
      </w:pPr>
      <w:r>
        <w:t xml:space="preserve">The Digital Renaissance of Italy, Naples</w:t>
      </w:r>
    </w:p>
    <w:p>
      <w:pPr>
        <w:pStyle w:val="FirstParagraph"/>
      </w:pPr>
      <w:r>
        <w:t xml:space="preserve">In the heart of Southern Europe, where history breathes through every stone and the aroma of fresh pasta drifts through ancient alleyways, a new kind of artisan is emerging. While for centuries Naples was known as a hub for painters, sculptors, and musicians who defined European culture during the Baroque period, today it stands on the precipice of a digital renaissance. At the forefront of this transformation is the role of the</w:t>
      </w:r>
      <w:r>
        <w:t xml:space="preserve"> </w:t>
      </w:r>
      <w:r>
        <w:rPr>
          <w:bCs/>
          <w:b/>
        </w:rPr>
        <w:t xml:space="preserve">Web Designer</w:t>
      </w:r>
      <w:r>
        <w:t xml:space="preserve">. This essay explores how web design has evolved into a critical profession in Italy’s second-largest metropolitan area, blending technical expertise with profound cultural appreciation to create digital experiences that reflect both global standards and local soul.</w:t>
      </w:r>
    </w:p>
    <w:bookmarkStart w:id="20" w:name="X264aa1de362602be3b11b07eea30da9f3afb561"/>
    <w:p>
      <w:pPr>
        <w:pStyle w:val="Heading2"/>
      </w:pPr>
      <w:r>
        <w:t xml:space="preserve">The Historical Context: A City of Innovation</w:t>
      </w:r>
    </w:p>
    <w:p>
      <w:pPr>
        <w:pStyle w:val="FirstParagraph"/>
      </w:pPr>
      <w:r>
        <w:t xml:space="preserve">To understand the significance of web design in Naples, one must first appreciate the city’s historical relationship with innovation. Naples has always been a crossroads. It was here that Gutenberg’s printing press arrived early in its European journey, democratizing knowledge centuries before the internet did. The Neapolitan people possess an innate creativity and adaptability that serves as fertile ground for digital arts. However, unlike Milan or Rome, which are often associated with corporate finance and political bureaucracy respectively, Naples offers a unique cultural tapestry rich in emotion, street life, and community connection. For a</w:t>
      </w:r>
      <w:r>
        <w:t xml:space="preserve"> </w:t>
      </w:r>
      <w:r>
        <w:rPr>
          <w:bCs/>
          <w:b/>
        </w:rPr>
        <w:t xml:space="preserve">Web Designer</w:t>
      </w:r>
      <w:r>
        <w:t xml:space="preserve"> </w:t>
      </w:r>
      <w:r>
        <w:t xml:space="preserve">working in this environment is not merely about coding pixels; it is about translating the vibrant chaos and beauty of Neapolitan life into structured digital narratives.</w:t>
      </w:r>
    </w:p>
    <w:bookmarkEnd w:id="20"/>
    <w:bookmarkStart w:id="21" w:name="the-role-of-the-modern-web-designer"/>
    <w:p>
      <w:pPr>
        <w:pStyle w:val="Heading2"/>
      </w:pPr>
      <w:r>
        <w:t xml:space="preserve">The Role of the Modern Web Designer</w:t>
      </w:r>
    </w:p>
    <w:p>
      <w:pPr>
        <w:pStyle w:val="FirstParagraph"/>
      </w:pPr>
      <w:r>
        <w:t xml:space="preserve">A professional</w:t>
      </w:r>
      <w:r>
        <w:t xml:space="preserve"> </w:t>
      </w:r>
      <w:r>
        <w:rPr>
          <w:bCs/>
          <w:b/>
        </w:rPr>
        <w:t xml:space="preserve">Web Designer</w:t>
      </w:r>
      <w:r>
        <w:t xml:space="preserve">, by definition, is responsible for the visual aesthetics and usability aspects of a website. However, in Italy, particularly in a city like Naples with its distinct architectural heritage and tourism-heavy economy, the role expands significantly. Designers must act as cultural interpreters. They must balance modern User Experience (UX) principles with the organic flow of Italian communication styles.</w:t>
      </w:r>
    </w:p>
    <w:p>
      <w:pPr>
        <w:pStyle w:val="BodyText"/>
      </w:pPr>
      <w:r>
        <w:t xml:space="preserve">In Naples, websites are no longer just informational brochures; they are digital storefronts for local businesses ranging from traditional pizzerias and linen workshops to boutique hotels showcasing restored historic apartments. A successful web designer here must understand that speed and responsiveness on mobile devices are paramount, given the high smartphone usage among locals and tourists alike. Yet, equally important is the emotional resonance of the design. The color palettes often drawn from the azure of the Gulf of Naples or the terracotta roofs create an immediate sense of place. Typography choices may reflect classical Roman roots while maintaining modern readability.</w:t>
      </w:r>
    </w:p>
    <w:bookmarkEnd w:id="21"/>
    <w:bookmarkStart w:id="22" w:name="X49dcee719cdc3193f824517ae55958c5d32fbbc"/>
    <w:p>
      <w:pPr>
        <w:pStyle w:val="Heading2"/>
      </w:pPr>
      <w:r>
        <w:t xml:space="preserve">Economic Impact and Local Entrepreneurship</w:t>
      </w:r>
    </w:p>
    <w:p>
      <w:pPr>
        <w:pStyle w:val="FirstParagraph"/>
      </w:pPr>
      <w:r>
        <w:t xml:space="preserve">The rise of skilled web designers has had a tangible impact on the local economy in Italy, Naples. As small businesses migrate online to reach international audiences, the demand for high-quality digital presence has skyrocketed. A well-designed website can transform a local artisan’s shop into an e-commerce brand capable of shipping worldwide. This shift is crucial for Naples’ economic diversification beyond tourism and informal sectors.</w:t>
      </w:r>
    </w:p>
    <w:p>
      <w:pPr>
        <w:pStyle w:val="BodyText"/>
      </w:pPr>
      <w:r>
        <w:t xml:space="preserve">Moreover, the collaboration between tech startups and traditional industries—such as fashion (exemplified by brands like Moschino, which has Neapolitan roots), food production, and craftsmanship—is fostering a new class of digital entrepreneurs. These collaborations require web designers who are not only technically proficient in HTML5, CSS3 JavaScript frameworks but also possess soft skills in communication and cultural sensitivity. They must bridge the gap between older generations of business owners who value personal relationships and younger consumers who expect seamless digital interactions.</w:t>
      </w:r>
    </w:p>
    <w:bookmarkEnd w:id="22"/>
    <w:bookmarkStart w:id="23" w:name="cultural-identity-in-digital-spaces"/>
    <w:p>
      <w:pPr>
        <w:pStyle w:val="Heading2"/>
      </w:pPr>
      <w:r>
        <w:t xml:space="preserve">Cultural Identity in Digital Spaces</w:t>
      </w:r>
    </w:p>
    <w:p>
      <w:pPr>
        <w:pStyle w:val="FirstParagraph"/>
      </w:pPr>
      <w:r>
        <w:t xml:space="preserve">One of the most compelling aspects of web design in Italy, Naples is the preservation and promotion of local identity. In a globalized world, there is a risk that digital spaces become homogenized. However, Neapolitan designers often resist this trend by embedding local stories into their work. For instance, museums like the Museo di Capodimonte or archaeological sites like Pompeii utilize immersive web experiences to tell stories that physical signs cannot convey.</w:t>
      </w:r>
    </w:p>
    <w:p>
      <w:pPr>
        <w:pStyle w:val="BodyText"/>
      </w:pPr>
      <w:r>
        <w:t xml:space="preserve">This approach requires a deep understanding of storytelling techniques. A web designer must curate content carefully, selecting images and videos that capture the essence of Neapolitan joy and resilience. The concept of "Bella Figura"—making a good impression—is digitally adapted through polished, professional yet warm designs. This cultural nuance is difficult to replicate with generic templates; it requires human touch and local insight.</w:t>
      </w:r>
    </w:p>
    <w:bookmarkEnd w:id="23"/>
    <w:bookmarkStart w:id="24" w:name="challenges-and-opportunities-ahead"/>
    <w:p>
      <w:pPr>
        <w:pStyle w:val="Heading2"/>
      </w:pPr>
      <w:r>
        <w:t xml:space="preserve">Challenges and Opportunities Ahead</w:t>
      </w:r>
    </w:p>
    <w:p>
      <w:pPr>
        <w:pStyle w:val="FirstParagraph"/>
      </w:pPr>
      <w:r>
        <w:t xml:space="preserve">Despite the progress, challenges remain. The digital divide in Southern Italy is still a concern, though improving rapidly due to government initiatives like the National Recovery and Resilience Plan (PNRR), which invests heavily in digital infrastructure. Furthermore, there is a need for continuous education among web designers to keep up with rapidly changing technologies such as Artificial Intelligence-driven personalization and augmented reality tours.</w:t>
      </w:r>
    </w:p>
    <w:p>
      <w:pPr>
        <w:pStyle w:val="BodyText"/>
      </w:pPr>
      <w:r>
        <w:t xml:space="preserve">For aspiring</w:t>
      </w:r>
      <w:r>
        <w:t xml:space="preserve"> </w:t>
      </w:r>
      <w:r>
        <w:rPr>
          <w:bCs/>
          <w:b/>
        </w:rPr>
        <w:t xml:space="preserve">Web Designer</w:t>
      </w:r>
      <w:r>
        <w:t xml:space="preserve">s in this region, the opportunity lies in specialization. Those who master niche areas like accessibility design for elderly users or multilingual sites catering to international tourists will find themselves highly valued. Additionally, the integration of sustainable web design practices aligns with growing global awareness about environmental impact, offering another avenue for professional growth.</w:t>
      </w:r>
    </w:p>
    <w:bookmarkEnd w:id="24"/>
    <w:bookmarkStart w:id="25" w:name="conclusion"/>
    <w:p>
      <w:pPr>
        <w:pStyle w:val="Heading2"/>
      </w:pPr>
      <w:r>
        <w:t xml:space="preserve">Conclusion</w:t>
      </w:r>
    </w:p>
    <w:p>
      <w:pPr>
        <w:pStyle w:val="FirstParagraph"/>
      </w:pPr>
      <w:r>
        <w:t xml:space="preserve">In conclusion, the role of the web designer in Italy, Naples is far more than a technical job; it is a cultural mission. It involves weaving together threads of history, commerce, and technology to create digital spaces that honor the past while embracing the future. As Naples continues to evolve from its historic roots into a modern hub of creativity and innovation, web designers will play an pivotal role in shaping how the city presents itself to the world. They are the new artisans of this digital age, crafting experiences that allow everyone, whether they are standing in Spaccanapoli or browsing from New York Tokyo London to feel connected to the heart and soul of Southern Italy.</w:t>
      </w:r>
    </w:p>
    <w:p>
      <w:pPr>
        <w:pStyle w:val="BodyText"/>
      </w:pPr>
      <w:r>
        <w:t xml:space="preserve">The synergy between traditional craftsmanship and modern technology defines this moment in Naples. By empowering local businesses through effective web design, fostering cultural pride through engaging digital narratives, and adapting global trends to local needs, web designers are contributing significantly to the socio-economic fabric of Italy. As we move forward, it is evident that the story of Naples will continue to be told not just through its music and food but also through the beautifully designed websites that bring its heritage to life in bytes and pixels.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Web Design in Italy, Naples</dc:title>
  <dc:creator/>
  <cp:keywords/>
  <dcterms:created xsi:type="dcterms:W3CDTF">2026-07-29T12:19:40Z</dcterms:created>
  <dcterms:modified xsi:type="dcterms:W3CDTF">2026-07-29T12:19:40Z</dcterms:modified>
</cp:coreProperties>
</file>

<file path=docProps/custom.xml><?xml version="1.0" encoding="utf-8"?>
<Properties xmlns="http://schemas.openxmlformats.org/officeDocument/2006/custom-properties" xmlns:vt="http://schemas.openxmlformats.org/officeDocument/2006/docPropsVTypes"/>
</file>