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Digital</w:t>
      </w:r>
      <w:r>
        <w:t xml:space="preserve"> </w:t>
      </w:r>
      <w:r>
        <w:t xml:space="preserve">Renaissance: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Digital Renaissance: The Role of the Web Designer in Morocco Casablanca</dc:title>
  <dc:creator/>
  <dc:language>en</dc:language>
  <cp:keywords/>
  <dcterms:created xsi:type="dcterms:W3CDTF">2026-09-26T06:12:04Z</dcterms:created>
  <dcterms:modified xsi:type="dcterms:W3CDTF">2026-09-26T06:12:04Z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