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b2598a7699289b1ac1aac9ad4c8e4074bb72083"/>
    <w:p>
      <w:pPr>
        <w:pStyle w:val="Heading1"/>
      </w:pPr>
      <w:r>
        <w:t xml:space="preserve">The Evolution and Impact of the Web Designer in Saudi Arabia Jeddah</w:t>
      </w:r>
    </w:p>
    <w:p>
      <w:pPr>
        <w:pStyle w:val="FirstParagraph"/>
      </w:pPr>
      <w:r>
        <w:t xml:space="preserve">In the rapidly transforming landscape of the modern digital economy, few professions have seen as dramatic an ascent as that of the</w:t>
      </w:r>
      <w:r>
        <w:t xml:space="preserve"> </w:t>
      </w:r>
      <w:r>
        <w:rPr>
          <w:bCs/>
          <w:b/>
        </w:rPr>
        <w:t xml:space="preserve">Web Designer</w:t>
      </w:r>
      <w:r>
        <w:t xml:space="preserve">. Nowhere is this transformation more palpable than in</w:t>
      </w:r>
      <w:r>
        <w:t xml:space="preserve"> </w:t>
      </w:r>
      <w:r>
        <w:rPr>
          <w:bCs/>
          <w:b/>
        </w:rPr>
        <w:t xml:space="preserve">Saudi Arabia Jeddah</w:t>
      </w:r>
      <w:r>
        <w:t xml:space="preserve">, a city that serves as both the historical gateway to Islam and a burgeoning hub for future-oriented commerce and culture. As the Kingdom moves forward with its Vision 2030 goals, which emphasize economic diversification and digital transformation, the role of the</w:t>
      </w:r>
      <w:r>
        <w:t xml:space="preserve"> </w:t>
      </w:r>
      <w:r>
        <w:rPr>
          <w:bCs/>
          <w:b/>
        </w:rPr>
        <w:t xml:space="preserve">Web Designer</w:t>
      </w:r>
      <w:r>
        <w:t xml:space="preserve"> </w:t>
      </w:r>
      <w:r>
        <w:t xml:space="preserve">has shifted from being merely an aesthetic decorator to becoming a strategic architect of national digital identity. This essay explores how</w:t>
      </w:r>
      <w:r>
        <w:t xml:space="preserve"> </w:t>
      </w:r>
      <w:r>
        <w:rPr>
          <w:bCs/>
          <w:b/>
        </w:rPr>
        <w:t xml:space="preserve">Web Designers</w:t>
      </w:r>
      <w:r>
        <w:t xml:space="preserve"> </w:t>
      </w:r>
      <w:r>
        <w:t xml:space="preserve">are uniquely positioned within</w:t>
      </w:r>
      <w:r>
        <w:t xml:space="preserve"> </w:t>
      </w:r>
      <w:r>
        <w:rPr>
          <w:bCs/>
          <w:b/>
        </w:rPr>
        <w:t xml:space="preserve">Saudi Arabia Jeddah</w:t>
      </w:r>
      <w:r>
        <w:t xml:space="preserve">, bridging traditional cultural values with cutting-edge technological innovation.</w:t>
      </w:r>
    </w:p>
    <w:bookmarkStart w:id="20" w:name="the-digital-renaissance-in-jeddah"/>
    <w:p>
      <w:pPr>
        <w:pStyle w:val="Heading2"/>
      </w:pPr>
      <w:r>
        <w:t xml:space="preserve">The Digital Renaissance in Jeddah</w:t>
      </w:r>
    </w:p>
    <w:p>
      <w:pPr>
        <w:pStyle w:val="FirstParagraph"/>
      </w:pPr>
      <w:r>
        <w:rPr>
          <w:bCs/>
          <w:b/>
        </w:rPr>
        <w:t xml:space="preserve">Saudi Arabia Jeddah</w:t>
      </w:r>
      <w:r>
        <w:t xml:space="preserve">, often referred to as the "Bride of the Red Sea," has traditionally been known for its commerce, trade, and hospitality. However, in recent years, it has undergone a significant metamorphosis into a center for technology and creative arts. The city’s skyline is no longer just defined by cranes building skyscrapers but also by the invisible infrastructure of high-speed internet and digital platforms that power the local economy. In this context, the</w:t>
      </w:r>
      <w:r>
        <w:t xml:space="preserve"> </w:t>
      </w:r>
      <w:r>
        <w:rPr>
          <w:bCs/>
          <w:b/>
        </w:rPr>
        <w:t xml:space="preserve">Web Designer</w:t>
      </w:r>
      <w:r>
        <w:t xml:space="preserve"> </w:t>
      </w:r>
      <w:r>
        <w:t xml:space="preserve">emerges as a critical professional. They are not simply creating websites; they are crafting the first point of contact for millions of users engaging with Saudi businesses, government services, and cultural initiatives.</w:t>
      </w:r>
    </w:p>
    <w:p>
      <w:pPr>
        <w:pStyle w:val="BodyText"/>
      </w:pPr>
      <w:r>
        <w:t xml:space="preserve">The urgency for skilled digital professionals in</w:t>
      </w:r>
      <w:r>
        <w:t xml:space="preserve"> </w:t>
      </w:r>
      <w:r>
        <w:rPr>
          <w:bCs/>
          <w:b/>
        </w:rPr>
        <w:t xml:space="preserve">Saudi Arabia Jeddah</w:t>
      </w:r>
      <w:r>
        <w:t xml:space="preserve"> </w:t>
      </w:r>
      <w:r>
        <w:t xml:space="preserve">is driven by the national mandate to increase private sector participation in the economy. As local enterprises transition from traditional brick-and-mortar models to e-commerce platforms, the demand for intuitive, accessible, and visually stunning web experiences has skyrocketed. This shift requires a workforce that understands not just code and layout, but also user experience (UX) principles tailored to local demographics.</w:t>
      </w:r>
    </w:p>
    <w:bookmarkEnd w:id="20"/>
    <w:bookmarkStart w:id="21" w:name="cultural-nuances-and-design-aesthetics"/>
    <w:p>
      <w:pPr>
        <w:pStyle w:val="Heading2"/>
      </w:pPr>
      <w:r>
        <w:t xml:space="preserve">Cultural Nuances and Design Aesthetics</w:t>
      </w:r>
    </w:p>
    <w:p>
      <w:pPr>
        <w:pStyle w:val="FirstParagraph"/>
      </w:pPr>
      <w:r>
        <w:t xml:space="preserve">A</w:t>
      </w:r>
      <w:r>
        <w:t xml:space="preserve"> </w:t>
      </w:r>
      <w:r>
        <w:rPr>
          <w:bCs/>
          <w:b/>
        </w:rPr>
        <w:t xml:space="preserve">Web Designer</w:t>
      </w:r>
      <w:r>
        <w:t xml:space="preserve"> </w:t>
      </w:r>
      <w:r>
        <w:t xml:space="preserve">operating in</w:t>
      </w:r>
      <w:r>
        <w:t xml:space="preserve"> </w:t>
      </w:r>
      <w:r>
        <w:rPr>
          <w:bCs/>
          <w:b/>
        </w:rPr>
        <w:t xml:space="preserve">Saudi Arabia Jeddah</w:t>
      </w:r>
      <w:r>
        <w:t xml:space="preserve"> </w:t>
      </w:r>
      <w:r>
        <w:t xml:space="preserve">faces a unique set of challenges that differ significantly from Western counterparts. The primary challenge lies in the integration of cultural sensitivity with modern design trends. Islamic art is characterized by intricate geometric patterns, calligraphy, and a rich use of color. A successful</w:t>
      </w:r>
      <w:r>
        <w:t xml:space="preserve"> </w:t>
      </w:r>
      <w:r>
        <w:rPr>
          <w:bCs/>
          <w:b/>
        </w:rPr>
        <w:t xml:space="preserve">Web Designer</w:t>
      </w:r>
      <w:r>
        <w:t xml:space="preserve"> </w:t>
      </w:r>
      <w:r>
        <w:t xml:space="preserve">must know how to incorporate these elements without cluttering the user interface or compromising usability.</w:t>
      </w:r>
    </w:p>
    <w:p>
      <w:pPr>
        <w:pStyle w:val="BodyText"/>
      </w:pPr>
      <w:r>
        <w:t xml:space="preserve">Furthermore, language plays a crucial role in web design within this region. While English is widely spoken among professionals in</w:t>
      </w:r>
      <w:r>
        <w:t xml:space="preserve"> </w:t>
      </w:r>
      <w:r>
        <w:rPr>
          <w:bCs/>
          <w:b/>
        </w:rPr>
        <w:t xml:space="preserve">Saudi Arabia Jeddah</w:t>
      </w:r>
      <w:r>
        <w:t xml:space="preserve">, Arabic is the official language and holds deep cultural significance. A proficient</w:t>
      </w:r>
      <w:r>
        <w:t xml:space="preserve"> </w:t>
      </w:r>
      <w:r>
        <w:rPr>
          <w:bCs/>
          <w:b/>
        </w:rPr>
        <w:t xml:space="preserve">Web Designer</w:t>
      </w:r>
      <w:r>
        <w:t xml:space="preserve"> </w:t>
      </w:r>
      <w:r>
        <w:t xml:space="preserve">must be fluent in bidirectional text formatting (RTL - Right to Left), ensuring that Arabic content flows naturally and legibly alongside English content. This technical skill is non-negotiable for any designer aiming to serve the local population effectively. The ability to blend the elegance of Arabic calligraphy with clean, minimalist web layouts represents a sophisticated design challenge that</w:t>
      </w:r>
      <w:r>
        <w:t xml:space="preserve"> </w:t>
      </w:r>
      <w:r>
        <w:rPr>
          <w:bCs/>
          <w:b/>
        </w:rPr>
        <w:t xml:space="preserve">Web Designers</w:t>
      </w:r>
      <w:r>
        <w:t xml:space="preserve"> </w:t>
      </w:r>
      <w:r>
        <w:t xml:space="preserve">in Jeddah are uniquely equipped to handle.</w:t>
      </w:r>
    </w:p>
    <w:bookmarkEnd w:id="21"/>
    <w:bookmarkStart w:id="22" w:name="X0bef27af03de2f1568eb87cf5561b5c9591837d"/>
    <w:p>
      <w:pPr>
        <w:pStyle w:val="Heading2"/>
      </w:pPr>
      <w:r>
        <w:t xml:space="preserve">User Experience (UX) and Local Consumer Behavior</w:t>
      </w:r>
    </w:p>
    <w:p>
      <w:pPr>
        <w:pStyle w:val="FirstParagraph"/>
      </w:pPr>
      <w:r>
        <w:t xml:space="preserve">In</w:t>
      </w:r>
      <w:r>
        <w:t xml:space="preserve"> </w:t>
      </w:r>
      <w:r>
        <w:rPr>
          <w:bCs/>
          <w:b/>
        </w:rPr>
        <w:t xml:space="preserve">Saudi Arabia Jeddah</w:t>
      </w:r>
      <w:r>
        <w:t xml:space="preserve">, mobile internet usage is exceptionally high. The majority of internet users access the web via smartphones rather than desktop computers. Consequently, a</w:t>
      </w:r>
      <w:r>
        <w:t xml:space="preserve"> </w:t>
      </w:r>
      <w:r>
        <w:rPr>
          <w:bCs/>
          <w:b/>
        </w:rPr>
        <w:t xml:space="preserve">Web Designer</w:t>
      </w:r>
      <w:r>
        <w:t xml:space="preserve"> </w:t>
      </w:r>
      <w:r>
        <w:t xml:space="preserve">must prioritize responsive design above all else. If a website does not load quickly or display correctly on a mobile device, it fails its primary purpose. For</w:t>
      </w:r>
      <w:r>
        <w:t xml:space="preserve"> </w:t>
      </w:r>
      <w:r>
        <w:rPr>
          <w:bCs/>
          <w:b/>
        </w:rPr>
        <w:t xml:space="preserve">Web Designers</w:t>
      </w:r>
      <w:r>
        <w:t xml:space="preserve">, this means adopting a "mobile-first" approach to every project.</w:t>
      </w:r>
    </w:p>
    <w:p>
      <w:pPr>
        <w:pStyle w:val="BodyText"/>
      </w:pPr>
      <w:r>
        <w:t xml:space="preserve">Beyond technical responsiveness, understanding local consumer behavior is vital. Users in</w:t>
      </w:r>
      <w:r>
        <w:t xml:space="preserve"> </w:t>
      </w:r>
      <w:r>
        <w:rPr>
          <w:bCs/>
          <w:b/>
        </w:rPr>
        <w:t xml:space="preserve">Saudi Arabia Jeddah</w:t>
      </w:r>
      <w:r>
        <w:t xml:space="preserve"> </w:t>
      </w:r>
      <w:r>
        <w:t xml:space="preserve">often prefer platforms that offer seamless integration with local payment gateways and social media channels such as Twitter (X), Snapchat, and TikTok. A</w:t>
      </w:r>
      <w:r>
        <w:t xml:space="preserve"> </w:t>
      </w:r>
      <w:r>
        <w:rPr>
          <w:bCs/>
          <w:b/>
        </w:rPr>
        <w:t xml:space="preserve">Web Designer</w:t>
      </w:r>
      <w:r>
        <w:t xml:space="preserve"> </w:t>
      </w:r>
      <w:r>
        <w:t xml:space="preserve">must understand these digital habits to create flows that encourage conversion. For instance, integrating one-click purchases or designing checkout processes that align with local trust signals can significantly impact the success of an e-commerce site. This requires a deep empathy for the user, moving beyond generic templates to create personalized digital journeys.</w:t>
      </w:r>
    </w:p>
    <w:bookmarkEnd w:id="22"/>
    <w:bookmarkStart w:id="23" w:name="X0d7609ae42cb16b1c9daaa39b76d679925e3bc2"/>
    <w:p>
      <w:pPr>
        <w:pStyle w:val="Heading2"/>
      </w:pPr>
      <w:r>
        <w:t xml:space="preserve">The Role of Vision 2030 in Shaping Design Standards</w:t>
      </w:r>
    </w:p>
    <w:p>
      <w:pPr>
        <w:pStyle w:val="FirstParagraph"/>
      </w:pPr>
      <w:r>
        <w:t xml:space="preserve">Vision 2030 has set ambitious targets for improving the quality of life and enhancing public services in</w:t>
      </w:r>
      <w:r>
        <w:t xml:space="preserve"> </w:t>
      </w:r>
      <w:r>
        <w:rPr>
          <w:bCs/>
          <w:b/>
        </w:rPr>
        <w:t xml:space="preserve">Saudi Arabia Jeddah</w:t>
      </w:r>
      <w:r>
        <w:t xml:space="preserve">. Many of these initiatives are delivered through digital platforms. Government entities, healthcare providers, and educational institutions are all investing heavily in their online presence. This creates a vast opportunity for</w:t>
      </w:r>
      <w:r>
        <w:t xml:space="preserve"> </w:t>
      </w:r>
      <w:r>
        <w:rPr>
          <w:bCs/>
          <w:b/>
        </w:rPr>
        <w:t xml:space="preserve">Web Designers</w:t>
      </w:r>
      <w:r>
        <w:t xml:space="preserve"> </w:t>
      </w:r>
      <w:r>
        <w:t xml:space="preserve">to contribute to national progress.</w:t>
      </w:r>
    </w:p>
    <w:p>
      <w:pPr>
        <w:pStyle w:val="BodyText"/>
      </w:pPr>
      <w:r>
        <w:t xml:space="preserve">The pressure here is not just on aesthetics but on functionality and accessibility.</w:t>
      </w:r>
      <w:r>
        <w:t xml:space="preserve"> </w:t>
      </w:r>
      <w:r>
        <w:rPr>
          <w:bCs/>
          <w:b/>
        </w:rPr>
        <w:t xml:space="preserve">Web Designers</w:t>
      </w:r>
      <w:r>
        <w:t xml:space="preserve"> </w:t>
      </w:r>
      <w:r>
        <w:t xml:space="preserve">are being called upon to make digital services accessible to people with disabilities, ensuring compliance with international standards while meeting local regulatory requirements. This elevates the profession from a creative niche to a public service imperative. In</w:t>
      </w:r>
      <w:r>
        <w:t xml:space="preserve"> </w:t>
      </w:r>
      <w:r>
        <w:rPr>
          <w:bCs/>
          <w:b/>
        </w:rPr>
        <w:t xml:space="preserve">Saudi Arabia Jeddah</w:t>
      </w:r>
      <w:r>
        <w:t xml:space="preserve">, the best</w:t>
      </w:r>
      <w:r>
        <w:t xml:space="preserve"> </w:t>
      </w:r>
      <w:r>
        <w:rPr>
          <w:bCs/>
          <w:b/>
        </w:rPr>
        <w:t xml:space="preserve">Web Designers</w:t>
      </w:r>
      <w:r>
        <w:t xml:space="preserve"> </w:t>
      </w:r>
      <w:r>
        <w:t xml:space="preserve">are those who view their work as part of the nation’s digital infrastructure, contributing to transparency, efficiency, and user empowerment.</w:t>
      </w:r>
    </w:p>
    <w:bookmarkEnd w:id="23"/>
    <w:bookmarkStart w:id="24" w:name="Xf653f5a0c287ae4edbc3e0d9a9dce5899d35539"/>
    <w:p>
      <w:pPr>
        <w:pStyle w:val="Heading2"/>
      </w:pPr>
      <w:r>
        <w:t xml:space="preserve">The Future Landscape for Web Design Professionals</w:t>
      </w:r>
    </w:p>
    <w:p>
      <w:pPr>
        <w:pStyle w:val="FirstParagraph"/>
      </w:pPr>
      <w:r>
        <w:t xml:space="preserve">Looking ahead, the role of the</w:t>
      </w:r>
      <w:r>
        <w:t xml:space="preserve"> </w:t>
      </w:r>
      <w:r>
        <w:rPr>
          <w:bCs/>
          <w:b/>
        </w:rPr>
        <w:t xml:space="preserve">Web Designer</w:t>
      </w:r>
      <w:r>
        <w:t xml:space="preserve"> </w:t>
      </w:r>
      <w:r>
        <w:t xml:space="preserve">in</w:t>
      </w:r>
      <w:r>
        <w:t xml:space="preserve"> </w:t>
      </w:r>
      <w:r>
        <w:rPr>
          <w:bCs/>
          <w:b/>
        </w:rPr>
        <w:t xml:space="preserve">Saudi Arabia Jeddah</w:t>
      </w:r>
      <w:r>
        <w:t xml:space="preserve">Web Designers will need to master 3D modeling, interactive media, and immersive web experiences.</w:t>
      </w:r>
    </w:p>
    <w:p>
      <w:pPr>
        <w:pStyle w:val="BodyText"/>
      </w:pPr>
      <w:r>
        <w:t xml:space="preserve">Educational institutions in</w:t>
      </w:r>
      <w:r>
        <w:t xml:space="preserve"> </w:t>
      </w:r>
      <w:r>
        <w:rPr>
          <w:bCs/>
          <w:b/>
        </w:rPr>
        <w:t xml:space="preserve">Saudi Arabia Jeddah</w:t>
      </w:r>
      <w:r>
        <w:t xml:space="preserve">, including the University of Jeddah and King Abdulaziz University, are increasingly offering specialized courses in digital design and computer science. This educational boom ensures a steady pipeline of talent ready to meet the demands of a competitive global market. As these students graduate, they bring with them a hybrid skill set: technical proficiency combined with an innate understanding of local culture.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in</w:t>
      </w:r>
      <w:r>
        <w:t xml:space="preserve"> </w:t>
      </w:r>
      <w:r>
        <w:rPr>
          <w:bCs/>
          <w:b/>
        </w:rPr>
        <w:t xml:space="preserve">Saudi Arabia Jeddah</w:t>
      </w:r>
      <w:r>
        <w:t xml:space="preserve">Web Designer serves as the bridge between tradition and innovation, ensuring that</w:t>
      </w:r>
      <w:r>
        <w:t xml:space="preserve"> </w:t>
      </w:r>
      <w:r>
        <w:rPr>
          <w:bCs/>
          <w:b/>
        </w:rPr>
        <w:t xml:space="preserve">Saudi Arabia Jeddah</w:t>
      </w:r>
    </w:p>
    <w:p>
      <w:pPr>
        <w:pStyle w:val="BodyText"/>
      </w:pPr>
      <w:r>
        <w:t xml:space="preserve">The journey of</w:t>
      </w:r>
      <w:r>
        <w:t xml:space="preserve"> </w:t>
      </w:r>
      <w:r>
        <w:rPr>
          <w:bCs/>
          <w:b/>
        </w:rPr>
        <w:t xml:space="preserve">Saudi Arabia Jeddah</w:t>
      </w:r>
      <w:r>
        <w:t xml:space="preserve">Web Designers is an investment in the nation’s future. As we look to the next decade, it will be these designers who define how millions of people interact with information, commerce, and each other online. Their work will not only drive economic growth but also foster a sense of digital inclusion and cultural pride across</w:t>
      </w:r>
    </w:p>
    <w:p>
      <w:pPr>
        <w:pStyle w:val="BodyText"/>
      </w:pPr>
      <w:r>
        <w:t xml:space="preserve">Saudi Arabia Jeddah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Saudi Arabia Jeddah</dc:title>
  <dc:creator/>
  <dc:language>en</dc:language>
  <cp:keywords/>
  <dcterms:created xsi:type="dcterms:W3CDTF">2026-07-29T12:18:31Z</dcterms:created>
  <dcterms:modified xsi:type="dcterms:W3CDTF">2026-07-29T12:18:31Z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