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Saudi</w:t>
      </w:r>
      <w:r>
        <w:t xml:space="preserve"> </w:t>
      </w:r>
      <w:r>
        <w:t xml:space="preserve">Arabia</w:t>
      </w:r>
      <w:r>
        <w:t xml:space="preserve"> </w:t>
      </w:r>
      <w:r>
        <w:t xml:space="preserve">Riyadh</w:t>
      </w:r>
    </w:p>
    <w:bookmarkStart w:id="25" w:name="X8fa30a8a3b9380147789509cba376bbd17bf964"/>
    <w:p>
      <w:pPr>
        <w:pStyle w:val="Heading1"/>
      </w:pPr>
      <w:r>
        <w:t xml:space="preserve">The Evolution and Significance of the Web Designer in Saudi Arabia Riyadh</w:t>
      </w:r>
    </w:p>
    <w:p>
      <w:pPr>
        <w:pStyle w:val="FirstParagraph"/>
      </w:pPr>
      <w:r>
        <w:t xml:space="preserve">In the rapidly transforming landscape of modern business, few professions have experienced as dramatic a surge in relevance and demand as that of the</w:t>
      </w:r>
      <w:r>
        <w:t xml:space="preserve"> </w:t>
      </w:r>
      <w:r>
        <w:rPr>
          <w:bCs/>
          <w:b/>
        </w:rPr>
        <w:t xml:space="preserve">Web Designer</w:t>
      </w:r>
      <w:r>
        <w:t xml:space="preserve">. Nowhere is this transformation more palpable than in</w:t>
      </w:r>
      <w:r>
        <w:t xml:space="preserve"> </w:t>
      </w:r>
      <w:r>
        <w:rPr>
          <w:bCs/>
          <w:b/>
        </w:rPr>
        <w:t xml:space="preserve">Saudi Arabia Riyadh</w:t>
      </w:r>
      <w:r>
        <w:t xml:space="preserve">, the bustling capital and heart of Saudi Arabia's ambitious Vision 2030. As a city that seamlessly blends deep-rooted cultural heritage with futuristic urban development, Riyadh presents a unique canvas for digital creativity. This essay explores the multifaceted role of the web designer within this specific geographical and cultural context, examining how they act as bridges between tradition and innovation.</w:t>
      </w:r>
    </w:p>
    <w:bookmarkStart w:id="20" w:name="the-digital-renaissance-in-riyadh"/>
    <w:p>
      <w:pPr>
        <w:pStyle w:val="Heading2"/>
      </w:pPr>
      <w:r>
        <w:t xml:space="preserve">The Digital Renaissance in Riyadh</w:t>
      </w:r>
    </w:p>
    <w:p>
      <w:pPr>
        <w:pStyle w:val="FirstParagraph"/>
      </w:pPr>
      <w:r>
        <w:t xml:space="preserve">To understand the importance of a web designer in Riyadh, one must first appreciate the macro-economic shifts occurring across Saudi Arabia. The Kingdom is undergoing a historic transition from an oil-dependent economy to a diversified powerhouse focused on tourism, entertainment, technology, and renewable energy. As part of this transformation, Riyadh is expanding into one of the world’s most dynamic smart cities. Infrastructure projects like NEOM (though located in the northwest) and massive urban developments within Riyadh itself are driving digital adoption at an unprecedented pace.</w:t>
      </w:r>
    </w:p>
    <w:p>
      <w:pPr>
        <w:pStyle w:val="BodyText"/>
      </w:pPr>
      <w:r>
        <w:t xml:space="preserve">In this environment, a website is no longer merely an informational brochure; it is a critical business asset. Whether for a new hospitality venue in Al Olaya, a fintech startup emerging from King Abdullah Financial District (KAFD), or government services aiming to go fully digital, the first point of contact for most users is online. Consequently, the demand for skilled</w:t>
      </w:r>
      <w:r>
        <w:t xml:space="preserve"> </w:t>
      </w:r>
      <w:r>
        <w:rPr>
          <w:bCs/>
          <w:b/>
        </w:rPr>
        <w:t xml:space="preserve">Web Designer</w:t>
      </w:r>
      <w:r>
        <w:t xml:space="preserve">s has skyrocketed. These professionals are not just coding pages; they are architects of user experience who facilitate economic participation in a digitizing society.</w:t>
      </w:r>
    </w:p>
    <w:bookmarkEnd w:id="20"/>
    <w:bookmarkStart w:id="21" w:name="cultural-sensitivity-and-localization"/>
    <w:p>
      <w:pPr>
        <w:pStyle w:val="Heading2"/>
      </w:pPr>
      <w:r>
        <w:t xml:space="preserve">Cultural Sensitivity and Localization</w:t>
      </w:r>
    </w:p>
    <w:p>
      <w:pPr>
        <w:pStyle w:val="FirstParagraph"/>
      </w:pPr>
      <w:r>
        <w:t xml:space="preserve">A unique challenge—and opportunity—for the web designer operating in Riyadh is the necessity of cultural localization. The design ethos that works perfectly for a user in New York or Tokyo may fail completely if applied blindly to an audience in Riyadh. A proficient web designer here must possess a deep understanding of Arabic culture, linguistic nuances, and local aesthetics.</w:t>
      </w:r>
    </w:p>
    <w:p>
      <w:pPr>
        <w:pStyle w:val="BodyText"/>
      </w:pPr>
      <w:r>
        <w:t xml:space="preserve">This involves far more than simple translation. It requires Right-to-Left (RTL) layout expertise, ensuring that navigation flows naturally for Arabic readers from right to left without breaking the visual hierarchy. Furthermore, color psychology plays a significant role; in Saudi Arabia, green is often associated with national pride and Islamic heritage, while gold signifies luxury and prestige. A web designer must intuitively weave these cultural signifiers into the design language to build trust and resonance with local users.</w:t>
      </w:r>
    </w:p>
    <w:p>
      <w:pPr>
        <w:pStyle w:val="BodyText"/>
      </w:pPr>
      <w:r>
        <w:t xml:space="preserve">Additionally, content hierarchy must respect social norms. Imagery selection, gender representation in marketing materials, and even the tone of voice used in micro-copy require careful calibration. The modern web designer in Riyadh acts as a cultural curator, ensuring that digital interfaces feel authentic and respectful to the Saudi population while maintaining global standards of usability.</w:t>
      </w:r>
    </w:p>
    <w:bookmarkEnd w:id="21"/>
    <w:bookmarkStart w:id="22" w:name="bridging-tradition-and-modernity"/>
    <w:p>
      <w:pPr>
        <w:pStyle w:val="Heading2"/>
      </w:pPr>
      <w:r>
        <w:t xml:space="preserve">Bridging Tradition and Modernity</w:t>
      </w:r>
    </w:p>
    <w:p>
      <w:pPr>
        <w:pStyle w:val="FirstParagraph"/>
      </w:pPr>
      <w:r>
        <w:t xml:space="preserve">Riyadh is a city of contrasts. It is home to ancient heritage sites like Diriyah alongside gleaming skyscrapers that redefine the skyline. The role of the web designer in this context involves creating digital experiences that reflect this duality. For businesses rooted in traditional crafts, such as Saudi coffee culture or artisanal textiles, a website needs to evoke warmth, history, and craftsmanship.</w:t>
      </w:r>
    </w:p>
    <w:p>
      <w:pPr>
        <w:pStyle w:val="BodyText"/>
      </w:pPr>
      <w:r>
        <w:t xml:space="preserve">Conversely, for sectors driving Vision 2030—such as gaming at the E-sports World Cup or renewable energy initiatives—the design must convey innovation, speed, and futuristic ambition. The web designer serves as the visual storyteller who can pivot between these extremes. They utilize typography that might mimic traditional Arabic calligraphy to honor history while employing sleek, minimalist layouts and motion graphics to signal modernity. This balance is crucial for brands trying to position themselves as both culturally grounded and globally competitive.</w:t>
      </w:r>
    </w:p>
    <w:bookmarkEnd w:id="22"/>
    <w:bookmarkStart w:id="23" w:name="Xfb9e60b7579db6e025f1b74c909802b62eb9d1b"/>
    <w:p>
      <w:pPr>
        <w:pStyle w:val="Heading2"/>
      </w:pPr>
      <w:r>
        <w:t xml:space="preserve">Economic Empowerment and Entrepreneurship</w:t>
      </w:r>
    </w:p>
    <w:p>
      <w:pPr>
        <w:pStyle w:val="FirstParagraph"/>
      </w:pPr>
      <w:r>
        <w:t xml:space="preserve">The rise of the web designer in Saudi Arabia Riyadh is also a driver of economic empowerment. The government’s aggressive support for Small and Medium Enterprises (SMEs) has led to an explosion in entrepreneurship. New startups, ranging from food delivery apps to e-commerce platforms selling traditional abayas and modern streetwear, require immediate digital presence.</w:t>
      </w:r>
    </w:p>
    <w:p>
      <w:pPr>
        <w:pStyle w:val="BodyText"/>
      </w:pPr>
      <w:r>
        <w:t xml:space="preserve">In the past, small businesses might have relied solely on social media platforms like Snapchat or X (formerly Twitter), which are immensely popular in Saudi Arabia. However, as these businesses scale into larger enterprises with complex logistics and customer service needs they begin to recognize the necessity of a dedicated e-commerce website. Here, the web designer steps in to build robust shopping experiences that integrate secure payment gateways compliant with local banking regulations, efficient inventory management visuals, and mobile-optimized interfaces—since smartphone penetration in Riyadh is among the highest globally.</w:t>
      </w:r>
    </w:p>
    <w:bookmarkEnd w:id="23"/>
    <w:bookmarkStart w:id="24" w:name="conclusion"/>
    <w:p>
      <w:pPr>
        <w:pStyle w:val="Heading2"/>
      </w:pPr>
      <w:r>
        <w:t xml:space="preserve">Conclusion</w:t>
      </w:r>
    </w:p>
    <w:p>
      <w:pPr>
        <w:pStyle w:val="FirstParagraph"/>
      </w:pPr>
      <w:r>
        <w:t xml:space="preserve">In conclusion, the profession of the web designer in Saudi Arabia Riyadh has evolved from a technical niche into a strategic necessity. It is a role that demands not only technical proficiency in HTML, CSS, JavaScript, and UX/UI tools but also profound cultural intelligence. As Riyadh continues its journey toward becoming a global hub for business and culture, the web designers working within this city will play an instrumental role in shaping how the world perceives Saudi Arabia digitally.</w:t>
      </w:r>
    </w:p>
    <w:p>
      <w:pPr>
        <w:pStyle w:val="BodyText"/>
      </w:pPr>
      <w:r>
        <w:t xml:space="preserve">They are the custodians of digital identity, ensuring that as Saudi Arabia opens its doors wider to international tourism and investment, its digital storefronts are welcoming, intuitive, and culturally resonant. For anyone seeking to thrive in Riyadh’s market today, collaborating with a skilled web designer is not an optional luxury; it is a fundamental requirement for success in the digital age.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Significance of the Web Designer in Saudi Arabia Riyadh</dc:title>
  <dc:creator/>
  <dc:language>en</dc:language>
  <cp:keywords/>
  <dcterms:created xsi:type="dcterms:W3CDTF">2026-07-29T03:47:06Z</dcterms:created>
  <dcterms:modified xsi:type="dcterms:W3CDTF">2026-07-29T03:47:06Z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