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Horizon: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Senegal</w:t>
      </w:r>
      <w:r>
        <w:t xml:space="preserve"> </w:t>
      </w:r>
      <w:r>
        <w:t xml:space="preserve">Dakar</w:t>
      </w:r>
    </w:p>
    <w:bookmarkStart w:id="25" w:name="Xd4e6fc41d0d37929ac22ce76694bcf3b93cfc3e"/>
    <w:p>
      <w:pPr>
        <w:pStyle w:val="Heading1"/>
      </w:pPr>
      <w:r>
        <w:t xml:space="preserve">The Digital Horizon: The Evolving Role of the Web Designer in Senegal Dakar</w:t>
      </w:r>
    </w:p>
    <w:p>
      <w:pPr>
        <w:pStyle w:val="FirstParagraph"/>
      </w:pPr>
      <w:r>
        <w:t xml:space="preserve">In the rapidly evolving landscape of the global digital economy, few roles are as pivotal yet as misunderstood as that of the</w:t>
      </w:r>
      <w:r>
        <w:t xml:space="preserve"> </w:t>
      </w:r>
      <w:r>
        <w:rPr>
          <w:bCs/>
          <w:b/>
        </w:rPr>
        <w:t xml:space="preserve">Web Designer</w:t>
      </w:r>
      <w:r>
        <w:t xml:space="preserve">. While often conflated with web developers or graphic designers, a true web designer sits at the complex intersection of technology, art, and user psychology. Nowhere is this role more critical than in</w:t>
      </w:r>
      <w:r>
        <w:t xml:space="preserve"> </w:t>
      </w:r>
      <w:r>
        <w:rPr>
          <w:bCs/>
          <w:b/>
        </w:rPr>
        <w:t xml:space="preserve">Senegal Dakar</w:t>
      </w:r>
      <w:r>
        <w:t xml:space="preserve">, a city that has emerged as one of West Africa’s most vibrant hubs for innovation, culture, and commerce. As Senegal positions itself as the digital gateway to Francophone Africa, the demand for skilled web designers in</w:t>
      </w:r>
      <w:r>
        <w:t xml:space="preserve"> </w:t>
      </w:r>
      <w:r>
        <w:rPr>
          <w:iCs/>
          <w:i/>
        </w:rPr>
        <w:t xml:space="preserve">Dakar</w:t>
      </w:r>
      <w:r>
        <w:t xml:space="preserve"> </w:t>
      </w:r>
      <w:r>
        <w:t xml:space="preserve">is no longer a niche interest but an economic imperative.</w:t>
      </w:r>
    </w:p>
    <w:bookmarkStart w:id="20" w:name="the-unique-context-of-dakar"/>
    <w:p>
      <w:pPr>
        <w:pStyle w:val="Heading2"/>
      </w:pPr>
      <w:r>
        <w:t xml:space="preserve">The Unique Context of Dakar</w:t>
      </w:r>
    </w:p>
    <w:p>
      <w:pPr>
        <w:pStyle w:val="FirstParagraph"/>
      </w:pPr>
      <w:r>
        <w:t xml:space="preserve">To understand the significance of a web designer in this region, one must first appreciate the unique socio-economic fabric of</w:t>
      </w:r>
      <w:r>
        <w:t xml:space="preserve"> </w:t>
      </w:r>
      <w:r>
        <w:rPr>
          <w:bCs/>
          <w:b/>
        </w:rPr>
        <w:t xml:space="preserve">Senegal Dakar</w:t>
      </w:r>
      <w:r>
        <w:t xml:space="preserve">. Dakar is a city of contrasts where ancient traditions meet hyper-modernity. The rise of "Dakar Digital" has been fueled by a young, energetic population eager to connect with the world while celebrating their local identity. For businesses ranging from traditional textile merchants in the Marché Kermel to high-end boutique hotels on Route de Ngor, establishing a digital presence is no longer optional; it is survival.</w:t>
      </w:r>
    </w:p>
    <w:p>
      <w:pPr>
        <w:pStyle w:val="BodyText"/>
      </w:pPr>
      <w:r>
        <w:t xml:space="preserve">The</w:t>
      </w:r>
      <w:r>
        <w:t xml:space="preserve"> </w:t>
      </w:r>
      <w:r>
        <w:rPr>
          <w:bCs/>
          <w:b/>
        </w:rPr>
        <w:t xml:space="preserve">Web Designer</w:t>
      </w:r>
      <w:r>
        <w:t xml:space="preserve"> </w:t>
      </w:r>
      <w:r>
        <w:t xml:space="preserve">in this context acts as a cultural translator. They do not merely arrange pixels on a screen; they navigate the delicate balance between international design standards and local user behaviors. In Dakar, where mobile internet usage is paramount due to data costs and infrastructure patterns, a web designer must prioritize mobile-first strategies. They must understand that many users in</w:t>
      </w:r>
      <w:r>
        <w:t xml:space="preserve"> </w:t>
      </w:r>
      <w:r>
        <w:rPr>
          <w:iCs/>
          <w:i/>
        </w:rPr>
        <w:t xml:space="preserve">Dakar</w:t>
      </w:r>
      <w:r>
        <w:t xml:space="preserve"> </w:t>
      </w:r>
      <w:r>
        <w:t xml:space="preserve">access websites via smartphones with varying connection speeds. Therefore, optimization for low-bandwidth environments is not just a technical requirement but an act of inclusivity.</w:t>
      </w:r>
    </w:p>
    <w:bookmarkEnd w:id="20"/>
    <w:bookmarkStart w:id="21" w:name="X3b85bd540dd3de0937e18cb73045b5134e3f755"/>
    <w:p>
      <w:pPr>
        <w:pStyle w:val="Heading2"/>
      </w:pPr>
      <w:r>
        <w:t xml:space="preserve">Beyond Aesthetics: The Functional Role of the Web Designer</w:t>
      </w:r>
    </w:p>
    <w:p>
      <w:pPr>
        <w:pStyle w:val="FirstParagraph"/>
      </w:pPr>
      <w:r>
        <w:t xml:space="preserve">A common misconception is that web design is purely about visual appeal. While aesthetics are crucial, the role of a</w:t>
      </w:r>
      <w:r>
        <w:t xml:space="preserve"> </w:t>
      </w:r>
      <w:r>
        <w:rPr>
          <w:bCs/>
          <w:b/>
        </w:rPr>
        <w:t xml:space="preserve">Web Designer</w:t>
      </w:r>
      <w:r>
        <w:t xml:space="preserve"> </w:t>
      </w:r>
      <w:r>
        <w:t xml:space="preserve">encompasses User Experience (UX) and User Interface (UI) architecture. In</w:t>
      </w:r>
      <w:r>
        <w:t xml:space="preserve"> </w:t>
      </w:r>
      <w:r>
        <w:rPr>
          <w:bCs/>
          <w:b/>
        </w:rPr>
        <w:t xml:space="preserve">Senegal Dakar</w:t>
      </w:r>
      <w:r>
        <w:t xml:space="preserve">, where digital literacy is growing but varies across demographics, clarity and intuitive navigation are paramount. A poorly designed website can alienate potential customers who are already skeptical of online transactions.</w:t>
      </w:r>
    </w:p>
    <w:p>
      <w:pPr>
        <w:pStyle w:val="BodyText"/>
      </w:pPr>
      <w:r>
        <w:t xml:space="preserve">The</w:t>
      </w:r>
      <w:r>
        <w:t xml:space="preserve"> </w:t>
      </w:r>
      <w:r>
        <w:rPr>
          <w:bCs/>
          <w:b/>
        </w:rPr>
        <w:t xml:space="preserve">Web Designer</w:t>
      </w:r>
      <w:r>
        <w:t xml:space="preserve"> </w:t>
      </w:r>
      <w:r>
        <w:t xml:space="preserve">in Dakar must design with trust as a primary objective. This involves creating layouts that signal professionalism and security, encouraging users to engage with e-commerce platforms, booking systems, or informational portals. Furthermore, the designer must consider the linguistic diversity of the region. While French remains an official language and a key medium for business on web platforms in Dakar, there is a rising demand for content in Wolof to reach broader demographics. A skilled</w:t>
      </w:r>
      <w:r>
        <w:t xml:space="preserve"> </w:t>
      </w:r>
      <w:r>
        <w:rPr>
          <w:bCs/>
          <w:b/>
        </w:rPr>
        <w:t xml:space="preserve">Web Designer</w:t>
      </w:r>
      <w:r>
        <w:t xml:space="preserve"> </w:t>
      </w:r>
      <w:r>
        <w:t xml:space="preserve">incorporates multilingual support seamlessly, ensuring that the user journey feels native rather than translated.</w:t>
      </w:r>
    </w:p>
    <w:bookmarkEnd w:id="21"/>
    <w:bookmarkStart w:id="22" w:name="cultural-authenticity-as-a-design-asset"/>
    <w:p>
      <w:pPr>
        <w:pStyle w:val="Heading2"/>
      </w:pPr>
      <w:r>
        <w:t xml:space="preserve">Cultural Authenticity as a Design Asset</w:t>
      </w:r>
    </w:p>
    <w:p>
      <w:pPr>
        <w:pStyle w:val="FirstParagraph"/>
      </w:pPr>
      <w:r>
        <w:t xml:space="preserve">Singapore is often cited for its efficiency, and Silicon Valley for its innovation, but</w:t>
      </w:r>
      <w:r>
        <w:t xml:space="preserve"> </w:t>
      </w:r>
      <w:r>
        <w:rPr>
          <w:bCs/>
          <w:b/>
        </w:rPr>
        <w:t xml:space="preserve">Senegal Dakar</w:t>
      </w:r>
      <w:r>
        <w:t xml:space="preserve"> </w:t>
      </w:r>
      <w:r>
        <w:t xml:space="preserve">offers something unique: warmth and community-centric design. The role of the</w:t>
      </w:r>
      <w:r>
        <w:t xml:space="preserve"> </w:t>
      </w:r>
      <w:r>
        <w:rPr>
          <w:bCs/>
          <w:b/>
        </w:rPr>
        <w:t xml:space="preserve">Web Designer</w:t>
      </w:r>
      <w:r>
        <w:t xml:space="preserve"> </w:t>
      </w:r>
      <w:r>
        <w:t xml:space="preserve">here involves capturing the "Teranga" spirit—Senegalese hospitality—through digital means. This might mean using color palettes inspired by the vibrant wax prints and traditional textiles of Senegal, or incorporating imagery that reflects local life rather than generic stock photos from Europe.</w:t>
      </w:r>
    </w:p>
    <w:p>
      <w:pPr>
        <w:pStyle w:val="BodyText"/>
      </w:pPr>
      <w:r>
        <w:t xml:space="preserve">This cultural authenticity is a powerful branding tool. A</w:t>
      </w:r>
      <w:r>
        <w:t xml:space="preserve"> </w:t>
      </w:r>
      <w:r>
        <w:rPr>
          <w:bCs/>
          <w:b/>
        </w:rPr>
        <w:t xml:space="preserve">Web Designer</w:t>
      </w:r>
      <w:r>
        <w:t xml:space="preserve"> </w:t>
      </w:r>
      <w:r>
        <w:t xml:space="preserve">working in</w:t>
      </w:r>
      <w:r>
        <w:t xml:space="preserve"> </w:t>
      </w:r>
      <w:r>
        <w:rPr>
          <w:iCs/>
          <w:i/>
        </w:rPr>
        <w:t xml:space="preserve">Dakar</w:t>
      </w:r>
      <w:r>
        <w:t xml:space="preserve"> </w:t>
      </w:r>
      <w:r>
        <w:t xml:space="preserve">understands that local businesses compete on a global stage by highlighting their unique heritage. For instance, an artisan selling handcrafted leather goods online needs a website that tells the story of the craft, not just displays the product price. The designer facilitates this narrative through storytelling layouts, video integration, and social proof elements that resonate with both local buyers and international tourists seeking authentic experiences.</w:t>
      </w:r>
    </w:p>
    <w:bookmarkEnd w:id="22"/>
    <w:bookmarkStart w:id="23" w:name="economic-impact-and-future-prospects"/>
    <w:p>
      <w:pPr>
        <w:pStyle w:val="Heading2"/>
      </w:pPr>
      <w:r>
        <w:t xml:space="preserve">Economic Impact and Future Prospects</w:t>
      </w:r>
    </w:p>
    <w:p>
      <w:pPr>
        <w:pStyle w:val="FirstParagraph"/>
      </w:pPr>
      <w:r>
        <w:t xml:space="preserve">The economic impact of effective web design in</w:t>
      </w:r>
      <w:r>
        <w:t xml:space="preserve"> </w:t>
      </w:r>
      <w:r>
        <w:rPr>
          <w:bCs/>
          <w:b/>
        </w:rPr>
        <w:t xml:space="preserve">Senegal Dakar</w:t>
      </w:r>
      <w:r>
        <w:t xml:space="preserve"> </w:t>
      </w:r>
      <w:r>
        <w:t xml:space="preserve">cannot be overstated. As the country moves towards a more digital economy, startups are springing up daily in sectors such as fintech, agritech, and tourism. These companies rely heavily on their digital footprint to attract investors and customers. A well-designed website can increase conversion rates by significant margins, directly contributing to revenue growth.</w:t>
      </w:r>
    </w:p>
    <w:p>
      <w:pPr>
        <w:pStyle w:val="BodyText"/>
      </w:pPr>
      <w:r>
        <w:t xml:space="preserve">Moreover, the role of the</w:t>
      </w:r>
      <w:r>
        <w:t xml:space="preserve"> </w:t>
      </w:r>
      <w:r>
        <w:rPr>
          <w:bCs/>
          <w:b/>
        </w:rPr>
        <w:t xml:space="preserve">Web Designer</w:t>
      </w:r>
      <w:r>
        <w:t xml:space="preserve"> </w:t>
      </w:r>
      <w:r>
        <w:t xml:space="preserve">is creating new job opportunities within</w:t>
      </w:r>
      <w:r>
        <w:t xml:space="preserve"> </w:t>
      </w:r>
      <w:r>
        <w:rPr>
          <w:iCs/>
          <w:i/>
        </w:rPr>
        <w:t xml:space="preserve">Dakar</w:t>
      </w:r>
      <w:r>
        <w:t xml:space="preserve">. It fosters a creative ecosystem where coders, copywriters, marketers, and artists collaborate. Universities and specialized training centers in Dakar are now prioritizing digital skills curricula to meet this demand. This educational shift ensures that the next generation of Senegalese talent is equipped to handle the complexities of modern web technologies.</w:t>
      </w:r>
    </w:p>
    <w:bookmarkEnd w:id="23"/>
    <w:bookmarkStart w:id="24" w:name="X3443591821df5a479579b591698aa77a702989f"/>
    <w:p>
      <w:pPr>
        <w:pStyle w:val="Heading2"/>
      </w:pPr>
      <w:r>
        <w:t xml:space="preserve">Conclusion: The Architect of Digital Identity</w:t>
      </w:r>
    </w:p>
    <w:p>
      <w:pPr>
        <w:pStyle w:val="FirstParagraph"/>
      </w:pPr>
      <w:r>
        <w:t xml:space="preserve">In conclusion, the</w:t>
      </w:r>
      <w:r>
        <w:t xml:space="preserve"> </w:t>
      </w:r>
      <w:r>
        <w:rPr>
          <w:bCs/>
          <w:b/>
        </w:rPr>
        <w:t xml:space="preserve">Web Designer</w:t>
      </w:r>
      <w:r>
        <w:t xml:space="preserve"> </w:t>
      </w:r>
      <w:r>
        <w:t xml:space="preserve">in</w:t>
      </w:r>
      <w:r>
        <w:t xml:space="preserve"> </w:t>
      </w:r>
      <w:r>
        <w:rPr>
          <w:bCs/>
          <w:b/>
        </w:rPr>
        <w:t xml:space="preserve">Senegal Dakar</w:t>
      </w:r>
      <w:r>
        <w:t xml:space="preserve"> </w:t>
      </w:r>
      <w:r>
        <w:t xml:space="preserve">is much more than a technician; they are an architect of digital identity. They bridge the gap between traditional Senegalese commerce and the modern global market. By combining technical proficiency with cultural sensitivity, they create digital spaces that are not only functional but also emotionally resonant.</w:t>
      </w:r>
    </w:p>
    <w:p>
      <w:pPr>
        <w:pStyle w:val="BodyText"/>
      </w:pPr>
      <w:r>
        <w:t xml:space="preserve">As</w:t>
      </w:r>
      <w:r>
        <w:t xml:space="preserve"> </w:t>
      </w:r>
      <w:r>
        <w:rPr>
          <w:iCs/>
          <w:i/>
        </w:rPr>
        <w:t xml:space="preserve">Dakar</w:t>
      </w:r>
      <w:r>
        <w:t xml:space="preserve"> </w:t>
      </w:r>
      <w:r>
        <w:t xml:space="preserve">continues to grow as a hub for technology in West Africa, the importance of this role will only expand. Businesses that invest in professional web design recognize that their website is often the first handshake with a customer. Therefore, supporting and developing local web design talent is essential for the continued digital prosperity of</w:t>
      </w:r>
      <w:r>
        <w:t xml:space="preserve"> </w:t>
      </w:r>
      <w:r>
        <w:rPr>
          <w:bCs/>
          <w:b/>
        </w:rPr>
        <w:t xml:space="preserve">Senegal Dakar</w:t>
      </w:r>
      <w:r>
        <w:t xml:space="preserve">. The future of Senegal’s economy is being coded today, one well-designed pixel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Horizon: The Evolving Role of the Web Designer in Senegal Dakar</dc:title>
  <dc:creator/>
  <dc:language>en</dc:language>
  <cp:keywords/>
  <dcterms:created xsi:type="dcterms:W3CDTF">2026-07-29T07:34:22Z</dcterms:created>
  <dcterms:modified xsi:type="dcterms:W3CDTF">2026-07-29T07:34:22Z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