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Spain</w:t>
      </w:r>
      <w:r>
        <w:t xml:space="preserve"> </w:t>
      </w:r>
      <w:r>
        <w:t xml:space="preserve">Madrid</w:t>
      </w:r>
    </w:p>
    <w:p>
      <w:pPr>
        <w:pStyle w:val="FirstParagraph"/>
      </w:pPr>
      <w:r>
        <w:t xml:space="preserve">```html</w:t>
      </w:r>
    </w:p>
    <w:bookmarkStart w:id="28" w:name="X6dd2d548fc90e3598f7115bd2461f5470699ce4"/>
    <w:p>
      <w:pPr>
        <w:pStyle w:val="Heading1"/>
      </w:pPr>
      <w:r>
        <w:t xml:space="preserve">The Role and Evolution of the Web Designer in Spain Madrid: A Comprehensive Essay</w:t>
      </w:r>
    </w:p>
    <w:p>
      <w:pPr>
        <w:pStyle w:val="FirstParagraph"/>
      </w:pPr>
      <w:r>
        <w:t xml:space="preserve">In the rapidly evolving landscape of digital technology, few professions have seen as dynamic a transformation as that of the web designer. Nowhere is this more evident than in Spain Madrid, a city that serves not only as the political and economic heart of Spain but also as a burgeoning hub for tech innovation in Southern Europe. This essay explores the critical role of the Web Designer within this vibrant context, examining how cultural nuances, market demands, and technological advancements shape their work.</w:t>
      </w:r>
    </w:p>
    <w:bookmarkStart w:id="20" w:name="X6b6852a3fc138e9df26d7f6affb8bd28768cea5"/>
    <w:p>
      <w:pPr>
        <w:pStyle w:val="Heading2"/>
      </w:pPr>
      <w:r>
        <w:t xml:space="preserve">The Digital Transformation of Spain Madrid</w:t>
      </w:r>
    </w:p>
    <w:p>
      <w:pPr>
        <w:pStyle w:val="FirstParagraph"/>
      </w:pPr>
      <w:r>
        <w:t xml:space="preserve">Madrid has undergone a significant digital transformation over the past decade. As Spain seeks to position itself as a leading digital economy in Europe, cities like Spain Madrid have become focal points for startups, multinational corporations, and creative agencies. This shift has created an insatiable demand for skilled professionals who can bridge the gap between technology and user experience—the very essence of what a Web Designer does.</w:t>
      </w:r>
    </w:p>
    <w:p>
      <w:pPr>
        <w:pStyle w:val="BodyText"/>
      </w:pPr>
      <w:r>
        <w:t xml:space="preserve">In Spain Madrid, businesses across sectors—from tourism and finance to retail and education—recognize that a robust online presence is no longer optional but essential. The Web Designer plays a pivotal role in this digital strategy, crafting interfaces that are not only visually appealing but also functional, accessible, and culturally resonant for the local population.</w:t>
      </w:r>
    </w:p>
    <w:bookmarkEnd w:id="20"/>
    <w:bookmarkStart w:id="21" w:name="X02f9703486f4dbed61622804c99e9e4a4139a0f"/>
    <w:p>
      <w:pPr>
        <w:pStyle w:val="Heading2"/>
      </w:pPr>
      <w:r>
        <w:t xml:space="preserve">The Multifaceted Role of the Web Designer</w:t>
      </w:r>
    </w:p>
    <w:p>
      <w:pPr>
        <w:pStyle w:val="FirstParagraph"/>
      </w:pPr>
      <w:r>
        <w:t xml:space="preserve">A Web Designer is far more than just someone who makes websites look good. In Spain Madrid, where competition in both local and international markets is fierce, the role has expanded to encompass a wide range of responsibilities. These include user experience (UX) design, user interface (UI) design, front-end development, search engine optimization (SEO), and even content strategy.</w:t>
      </w:r>
    </w:p>
    <w:p>
      <w:pPr>
        <w:pStyle w:val="BodyText"/>
      </w:pPr>
      <w:r>
        <w:t xml:space="preserve">For instance, a Web Designer in Spain Madrid must understand the importance of mobile-first design. With high smartphone penetration rates across Spain Madrid’s population, ensuring that websites are responsive and optimized for mobile devices is crucial. This requires technical proficiency in HTML, CSS, JavaScript, and various frameworks such as React or Vue.js.</w:t>
      </w:r>
    </w:p>
    <w:bookmarkEnd w:id="21"/>
    <w:bookmarkStart w:id="22" w:name="cultural-sensitivity-in-design"/>
    <w:p>
      <w:pPr>
        <w:pStyle w:val="Heading2"/>
      </w:pPr>
      <w:r>
        <w:t xml:space="preserve">Cultural Sensitivity in Design</w:t>
      </w:r>
    </w:p>
    <w:p>
      <w:pPr>
        <w:pStyle w:val="FirstParagraph"/>
      </w:pPr>
      <w:r>
        <w:t xml:space="preserve">One of the most distinctive aspects of being a Web Designer in Spain Madrid is the need for cultural sensitivity. Spain has a rich tapestry of traditions, languages, and regional identities, with communities speaking Castilian Spanish alongside Catalan, Basque, Galician, and others. A successful Web Designer must navigate these nuances to create websites that resonate with diverse audiences.</w:t>
      </w:r>
    </w:p>
    <w:p>
      <w:pPr>
        <w:pStyle w:val="BodyText"/>
      </w:pPr>
      <w:r>
        <w:t xml:space="preserve">For example , color psychology varies significantly across cultures. While red may symbolize luck and prosperity in some contexts , it could signify danger or urgency in others . In Spain Madrid , understanding these subtleties helps ensure that designs convey the right message without causing unintended misinterpretations . Additionally, typography choices must account for linguistic differences—for instance, long words common in Spanish may require different spacing and alignment compared to shorter English phrases.</w:t>
      </w:r>
    </w:p>
    <w:bookmarkEnd w:id="22"/>
    <w:bookmarkStart w:id="23" w:name="the-impact-of-tourism-on-web-design"/>
    <w:p>
      <w:pPr>
        <w:pStyle w:val="Heading2"/>
      </w:pPr>
      <w:r>
        <w:t xml:space="preserve">The Impact of Tourism on Web Design</w:t>
      </w:r>
    </w:p>
    <w:p>
      <w:pPr>
        <w:pStyle w:val="FirstParagraph"/>
      </w:pPr>
      <w:r>
        <w:t xml:space="preserve">Tourism is a cornerstone of Spain Madrid’s economy , attracting millions of visitors annually from around the world . This presents unique challenges and opportunities for Web Designers operating in this region . Hotels , restaurants , museums, and tour operators must cater to international tourists while maintaining appeal for local residents.</w:t>
      </w:r>
    </w:p>
    <w:p>
      <w:pPr>
        <w:pStyle w:val="BodyText"/>
      </w:pPr>
      <w:r>
        <w:t xml:space="preserve">Multilingual support is therefore a critical consideration. A Web Designer in Spain Madrid might develop websites featuring seamless language switching mechanisms , ensuring that content is accurately translated without losing its original tone or intent . Furthermore , incorporating interactive elements such as virtual tours or augmented reality experiences can enhance the visitor’s engagement and leave a lasting impression.</w:t>
      </w:r>
    </w:p>
    <w:bookmarkEnd w:id="23"/>
    <w:bookmarkStart w:id="24" w:name="Xcbb7b8b21ba4c26a58ce85696b2a5cc8f377967"/>
    <w:p>
      <w:pPr>
        <w:pStyle w:val="Heading2"/>
      </w:pPr>
      <w:r>
        <w:t xml:space="preserve">Educational Pathways and Professional Growth</w:t>
      </w:r>
    </w:p>
    <w:p>
      <w:pPr>
        <w:pStyle w:val="FirstParagraph"/>
      </w:pPr>
      <w:r>
        <w:t xml:space="preserve">The growing importance of Web Design in Spain Madrid has spurred interest in formal education programs. Universities and specialized institutions across the city now offer degrees and certifications in digital design, web development, and related fields. These programs emphasize hands-on projects , internships with industry partners ,and collaboration among peers to simulate real-world scenarios.</w:t>
      </w:r>
    </w:p>
    <w:p>
      <w:pPr>
        <w:pStyle w:val="BodyText"/>
      </w:pPr>
      <w:r>
        <w:t xml:space="preserve">Moreover , lifelong learning has become integral to success in this field . Technology evolves at breakneck speed, meaning that Web Designers must stay abreast of emerging tools, trends, and best practices. Online platforms like Coursera, Udemy ,and LinkedIn Learning provide accessible resources for continuous skill enhancement.</w:t>
      </w:r>
    </w:p>
    <w:bookmarkEnd w:id="24"/>
    <w:bookmarkStart w:id="25" w:name="X54fb9e46e4834a4ebd6fa931a19c7f5356e3541"/>
    <w:p>
      <w:pPr>
        <w:pStyle w:val="Heading2"/>
      </w:pPr>
      <w:r>
        <w:t xml:space="preserve">Challenges Faced by Web Designers in Spain Madrid</w:t>
      </w:r>
    </w:p>
    <w:p>
      <w:pPr>
        <w:pStyle w:val="FirstParagraph"/>
      </w:pPr>
      <w:r>
        <w:t xml:space="preserve">Despite the opportunities , Web Designers in Spain Madrid face several challenges . One major issue is balancing creativity with commercial viability. Clients often expect stunning visuals combined with fast load times , SEO optimization, and high conversion rates—all within tight budgets and deadlines.</w:t>
      </w:r>
    </w:p>
    <w:p>
      <w:pPr>
        <w:pStyle w:val="BodyText"/>
      </w:pPr>
      <w:r>
        <w:t xml:space="preserve">Another challenge lies in addressing accessibility standards. Ensuring websites are usable by people with disabilities is not just a legal requirement under EU regulations but also a moral imperative. Web Designers must incorporate features such as alt text for images ,keyboard navigation options, and sufficient contrast ratios to accommodate all users.</w:t>
      </w:r>
    </w:p>
    <w:bookmarkEnd w:id="25"/>
    <w:bookmarkStart w:id="26" w:name="the-future-of-web-design-in-spain-madrid"/>
    <w:p>
      <w:pPr>
        <w:pStyle w:val="Heading2"/>
      </w:pPr>
      <w:r>
        <w:t xml:space="preserve">The Future of Web Design in Spain Madrid</w:t>
      </w:r>
    </w:p>
    <w:p>
      <w:pPr>
        <w:pStyle w:val="FirstParagraph"/>
      </w:pPr>
      <w:r>
        <w:t xml:space="preserve">Looking ahead, the role of the Web Designer in Spain Madrid will continue to evolve. Advances in artificial intelligence (AI), machine learning, and virtual reality promise to redefine how websites are created and experienced. AI-driven design tools can automate repetitive tasks , allowing designers to focus on higher-level creative decisions.</w:t>
      </w:r>
    </w:p>
    <w:p>
      <w:pPr>
        <w:pStyle w:val="BodyText"/>
      </w:pPr>
      <w:r>
        <w:t xml:space="preserve">Additionally, the rise of sustainability as a global priority means that Web Designers will increasingly be tasked with creating eco-friendly websites. This involves minimizing carbon footprints through efficient coding practices , reducing data usage, and promoting green hosting solutions.</w:t>
      </w:r>
    </w:p>
    <w:bookmarkEnd w:id="26"/>
    <w:bookmarkStart w:id="27" w:name="conclusion"/>
    <w:p>
      <w:pPr>
        <w:pStyle w:val="Heading2"/>
      </w:pPr>
      <w:r>
        <w:t xml:space="preserve">Conclusion</w:t>
      </w:r>
    </w:p>
    <w:p>
      <w:pPr>
        <w:pStyle w:val="FirstParagraph"/>
      </w:pPr>
      <w:r>
        <w:t xml:space="preserve">In conclusion , the profession of Web Designer holds immense significance in Spain Madrid . As the city continues its journey toward becoming a digital powerhouse , these professionals serve as architects of innovation shaping how individuals interact with brands, services, and each other online. Their ability to blend technical expertise with cultural awareness positions them uniquely to meet the demands of today’s interconnected world. Whether designing for tourists seeking authentic experiences or businesses aiming to expand their reach , Web Designers remain indispensable agents of change in Spain Madrid’s thriving digital ecosystem .</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Web Designer in Spain Madrid</dc:title>
  <dc:creator/>
  <dc:language>en</dc:language>
  <cp:keywords/>
  <dcterms:created xsi:type="dcterms:W3CDTF">2026-07-29T01:50:46Z</dcterms:created>
  <dcterms:modified xsi:type="dcterms:W3CDTF">2026-07-29T01:50:46Z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