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Reconstruction</w:t>
      </w:r>
      <w:r>
        <w:t xml:space="preserve"> </w:t>
      </w:r>
      <w:r>
        <w:t xml:space="preserve">of</w:t>
      </w:r>
      <w:r>
        <w:t xml:space="preserve"> </w:t>
      </w:r>
      <w:r>
        <w:t xml:space="preserve">Afghanistan,</w:t>
      </w:r>
      <w:r>
        <w:t xml:space="preserve"> </w:t>
      </w:r>
      <w:r>
        <w:t xml:space="preserve">Kabul</w:t>
      </w:r>
    </w:p>
    <w:bookmarkStart w:id="26" w:name="Xab8871806262a64cf073d834904783ce787d075"/>
    <w:p>
      <w:pPr>
        <w:pStyle w:val="Heading1"/>
      </w:pPr>
      <w:r>
        <w:t xml:space="preserve">The Vital Role of the Welder in the Reconstruction of Afghanistan, Kabul</w:t>
      </w:r>
    </w:p>
    <w:p>
      <w:pPr>
        <w:pStyle w:val="FirstParagraph"/>
      </w:pPr>
      <w:r>
        <w:t xml:space="preserve">In the complex and evolving landscape of post-conflict development, few professions carry as much symbolic and practical weight as that of the welder. Nowhere is this more evident than in Afghanistan, specifically within its capital city, Kabul. As a center for political administration, economic activity, and cultural heritage, Kabul serves as the heartbeat of the nation's recovery efforts. The presence and expertise of a skilled welder are not merely technical necessities; they are foundational elements in the reconstruction of infrastructure, the revitalization of industry, and the restoration of daily life for millions of residents. This essay explores how welding serves as a critical pillar in rebuilding Kabul, addressing structural integrity, economic empowerment, and humanitarian aid.</w:t>
      </w:r>
    </w:p>
    <w:bookmarkStart w:id="20" w:name="X76836c3eae43496d4dbed37f3ebaf4408bcee36"/>
    <w:p>
      <w:pPr>
        <w:pStyle w:val="Heading2"/>
      </w:pPr>
      <w:r>
        <w:t xml:space="preserve">Infrastructure Rehabilitation and Structural Integrity</w:t>
      </w:r>
    </w:p>
    <w:p>
      <w:pPr>
        <w:pStyle w:val="FirstParagraph"/>
      </w:pPr>
      <w:r>
        <w:t xml:space="preserve">The most immediate need in any war-torn or developing region is the restoration of basic infrastructure. In Kabul, decades of conflict have left roads fractured, bridges weakened, and public buildings structurally compromised. The repair and construction of these essential structures rely heavily on steel reinforcement and metal frameworks. This is where the welder becomes indispensable. Whether reinforcing a bridge spanning the Kabul River or joining steel beams in a new government building, the precision and strength provided by welding ensure that structures can withstand both environmental stresses and future challenges.</w:t>
      </w:r>
    </w:p>
    <w:p>
      <w:pPr>
        <w:pStyle w:val="BodyText"/>
      </w:pPr>
      <w:r>
        <w:t xml:space="preserve">Furthermore, urban planning in Kabul requires robust solutions for water management and sewage systems. Metal pipes, tanks, and supports often require custom fabrication on-site to fit specific geographic constraints. A skilled welder can create bespoke fittings that standard manufacturing cannot provide, ensuring that vital utilities function efficiently. Without the ability to join metals securely under high-pressure conditions or in corrosive environments, the delivery of clean water and sanitation services would be severely hindered, impacting public health across the capital.</w:t>
      </w:r>
    </w:p>
    <w:bookmarkEnd w:id="20"/>
    <w:bookmarkStart w:id="21" w:name="Xfd264053f2caaf3f0747031e2721ba9cad79cba"/>
    <w:p>
      <w:pPr>
        <w:pStyle w:val="Heading2"/>
      </w:pPr>
      <w:r>
        <w:t xml:space="preserve">Revitalizing Local Industry and Craftsmanship</w:t>
      </w:r>
    </w:p>
    <w:p>
      <w:pPr>
        <w:pStyle w:val="FirstParagraph"/>
      </w:pPr>
      <w:r>
        <w:t xml:space="preserve">Beyond heavy infrastructure, welding plays a pivotal role in revitalizing Kabul’s local industries. The city has a rich history of craftsmanship, particularly in metalwork and furniture making. However, modern industrial demands require higher standards of durability and safety that traditional methods may not fully meet. By integrating modern welding techniques into these traditional practices, artisans can enhance the quality and marketability of their products.</w:t>
      </w:r>
    </w:p>
    <w:p>
      <w:pPr>
        <w:pStyle w:val="BodyText"/>
      </w:pPr>
      <w:r>
        <w:t xml:space="preserve">In workshops across Kabul, welders are essential for creating gates, windows, doors, and security structures that are both aesthetically pleasing and highly secure. As the economy seeks to stabilize, small businesses rely on these metal goods to protect their assets and attract customers. Moreover, the automotive repair industry in Kabul is heavily dependent on welding. With a high volume of older vehicles still in circulation due to economic constraints, the ability to repair frames, exhaust systems, and chassis components locally reduces dependency on imported spare parts and keeps transportation networks moving.</w:t>
      </w:r>
    </w:p>
    <w:bookmarkEnd w:id="21"/>
    <w:bookmarkStart w:id="22" w:name="X648a93f18a58cc9cbb790f7a2f19d2338f782e8"/>
    <w:p>
      <w:pPr>
        <w:pStyle w:val="Heading2"/>
      </w:pPr>
      <w:r>
        <w:t xml:space="preserve">Economic Empowerment and Skill Development</w:t>
      </w:r>
    </w:p>
    <w:p>
      <w:pPr>
        <w:pStyle w:val="FirstParagraph"/>
      </w:pPr>
      <w:r>
        <w:t xml:space="preserve">The demand for welders in Afghanistan also presents a significant opportunity for economic empowerment. Vocational training centers in Kabul have increasingly focused on teaching welding as a marketable trade. For many young men and women, mastering the craft offers a pathway out of unemployment and poverty. Unlike highly specialized medical or legal professions, welding requires less formal academic education but high levels of practical skill, making it accessible to a broader demographic.</w:t>
      </w:r>
    </w:p>
    <w:p>
      <w:pPr>
        <w:pStyle w:val="BodyText"/>
      </w:pPr>
      <w:r>
        <w:t xml:space="preserve">When welders are employed in reconstruction projects funded by international aid organizations or private investors, they contribute directly to the local economy. Their wages circulate within communities in Kabul, supporting families and stimulating demand for other goods and services. Furthermore, as expertise grows, local welders can compete for larger contracts previously awarded to foreign firms. This transfer of knowledge builds national capacity and fosters a sense of ownership over the reconstruction process.</w:t>
      </w:r>
    </w:p>
    <w:bookmarkEnd w:id="22"/>
    <w:bookmarkStart w:id="23" w:name="humanitarian-aid-and-disaster-response"/>
    <w:p>
      <w:pPr>
        <w:pStyle w:val="Heading2"/>
      </w:pPr>
      <w:r>
        <w:t xml:space="preserve">Humanitarian Aid and Disaster Response</w:t>
      </w:r>
    </w:p>
    <w:p>
      <w:pPr>
        <w:pStyle w:val="FirstParagraph"/>
      </w:pPr>
      <w:r>
        <w:t xml:space="preserve">In addition to permanent construction, welders play a crucial role in humanitarian efforts. Natural disasters such as earthquakes or landslides frequently affect Afghanistan, causing sudden destruction that requires rapid response. In these scenarios, temporary shelters often require metal framing for stability against harsh weather conditions. Welders contribute to the quick assembly of emergency structures and the repair of critical facilities like hospitals and schools.</w:t>
      </w:r>
    </w:p>
    <w:p>
      <w:pPr>
        <w:pStyle w:val="BodyText"/>
      </w:pPr>
      <w:r>
        <w:t xml:space="preserve">Moreover, during humanitarian crises, the fabrication of medical equipment components or parts for water purification systems is often done in makeshift workshops where welding is a key skill. The versatility of welders allows them to adapt to various materials and environments, making them valuable assets in disaster relief operations across Kabul and surrounding provinces.</w:t>
      </w:r>
    </w:p>
    <w:bookmarkEnd w:id="23"/>
    <w:bookmarkStart w:id="24" w:name="challenges-and-future-prospects"/>
    <w:p>
      <w:pPr>
        <w:pStyle w:val="Heading2"/>
      </w:pPr>
      <w:r>
        <w:t xml:space="preserve">Challenges and Future Prospects</w:t>
      </w:r>
    </w:p>
    <w:p>
      <w:pPr>
        <w:pStyle w:val="FirstParagraph"/>
      </w:pPr>
      <w:r>
        <w:t xml:space="preserve">Despite the clear benefits, welders in Afghanistan face significant challenges. Access to high-quality welding equipment, consistent electricity supply, and raw materials like steel can be difficult. Safety regulations are often under-enforced, putting welders at risk of injury from fumes, UV radiation, or physical accidents. Addressing these issues requires investment in safety gear and training programs that emphasize occupational health.</w:t>
      </w:r>
    </w:p>
    <w:p>
      <w:pPr>
        <w:pStyle w:val="BodyText"/>
      </w:pPr>
      <w:r>
        <w:t xml:space="preserve">Looking ahead, the integration of modern welding technologies such as robotic assistance or advanced laser welding could further enhance productivity in Kabul’s industrial sector. However, the core value remains rooted in human skill and adaptability. As Afghanistan continues to navigate its political and social transitions, the welder stands as a symbol of resilience—joining broken pieces into something stronger, much like the nation itself strives to do.</w:t>
      </w:r>
    </w:p>
    <w:bookmarkEnd w:id="24"/>
    <w:bookmarkStart w:id="25" w:name="conclusion"/>
    <w:p>
      <w:pPr>
        <w:pStyle w:val="Heading2"/>
      </w:pPr>
      <w:r>
        <w:t xml:space="preserve">Conclusion</w:t>
      </w:r>
    </w:p>
    <w:p>
      <w:pPr>
        <w:pStyle w:val="FirstParagraph"/>
      </w:pPr>
      <w:r>
        <w:t xml:space="preserve">In conclusion, the role of the welder in Afghanistan, particularly in Kabul, transcends mere technical labor. It is an act of reconstruction that touches every facet of society: from ensuring safe roads and clean water to empowering local artisans and supporting emergency relief efforts. As Kabul rebuilds its infrastructure and economy, the precision, durability, and creativity embodied by welding are essential tools for progress. Recognizing and supporting this profession through training, resources, and safety standards is not just an economic imperative but a moral obligation to help build a stable future for all citizens of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Reconstruction of Afghanistan, Kabul</dc:title>
  <dc:creator/>
  <cp:keywords/>
  <dcterms:created xsi:type="dcterms:W3CDTF">2026-07-29T06:57:53Z</dcterms:created>
  <dcterms:modified xsi:type="dcterms:W3CDTF">2026-07-29T06:57:53Z</dcterms:modified>
</cp:coreProperties>
</file>

<file path=docProps/custom.xml><?xml version="1.0" encoding="utf-8"?>
<Properties xmlns="http://schemas.openxmlformats.org/officeDocument/2006/custom-properties" xmlns:vt="http://schemas.openxmlformats.org/officeDocument/2006/docPropsVTypes"/>
</file>