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5" w:name="X668a300b5bcddca9ce09f82c4e687d5c58ef7f0"/>
    <w:p>
      <w:pPr>
        <w:pStyle w:val="Heading1"/>
      </w:pPr>
      <w:r>
        <w:t xml:space="preserve">The Strategic Role of the Welder in China Beijing</w:t>
      </w:r>
    </w:p>
    <w:p>
      <w:pPr>
        <w:pStyle w:val="FirstParagraph"/>
      </w:pPr>
      <w:r>
        <w:t xml:space="preserve">In the vast and intricate tapestry of global manufacturing, few elements are as fundamental as the skilled worker who joins metal. Among these artisans, the</w:t>
      </w:r>
      <w:r>
        <w:t xml:space="preserve"> </w:t>
      </w:r>
      <w:r>
        <w:rPr>
          <w:bCs/>
          <w:b/>
        </w:rPr>
        <w:t xml:space="preserve">welder</w:t>
      </w:r>
      <w:r>
        <w:t xml:space="preserve"> </w:t>
      </w:r>
      <w:r>
        <w:t xml:space="preserve">stands out not merely as a laborer, but as a critical technician whose precision dictates the structural integrity of modern infrastructure. Nowhere is this role more pivotal than in China Beijing, a city that serves simultaneously as the historic political heart of</w:t>
      </w:r>
      <w:r>
        <w:t xml:space="preserve"> </w:t>
      </w:r>
      <w:r>
        <w:rPr>
          <w:bCs/>
          <w:b/>
        </w:rPr>
        <w:t xml:space="preserve">China</w:t>
      </w:r>
      <w:r>
        <w:t xml:space="preserve"> </w:t>
      </w:r>
      <w:r>
        <w:t xml:space="preserve">and its rapidly modernizing capital. In Beijing, the</w:t>
      </w:r>
      <w:r>
        <w:t xml:space="preserve"> </w:t>
      </w:r>
      <w:r>
        <w:rPr>
          <w:bCs/>
          <w:b/>
        </w:rPr>
        <w:t xml:space="preserve">welder</w:t>
      </w:r>
      <w:r>
        <w:t xml:space="preserve"> </w:t>
      </w:r>
      <w:r>
        <w:t xml:space="preserve">is not just fusing steel; they are literally and metaphorically welding together tradition with futuristic ambition. This essay explores the evolving significance of welding within Beijing’s industrial landscape, examining how this trade supports infrastructure development, technological innovation, and economic stability in one of the world’s most dynamic urban centers.</w:t>
      </w:r>
    </w:p>
    <w:bookmarkStart w:id="20" w:name="Xa9227a6bb65645a88c4244616cf4b09aaef7626"/>
    <w:p>
      <w:pPr>
        <w:pStyle w:val="Heading2"/>
      </w:pPr>
      <w:r>
        <w:t xml:space="preserve">The Backbone of Infrastructure Development</w:t>
      </w:r>
    </w:p>
    <w:p>
      <w:pPr>
        <w:pStyle w:val="FirstParagraph"/>
      </w:pPr>
      <w:r>
        <w:rPr>
          <w:bCs/>
          <w:b/>
        </w:rPr>
        <w:t xml:space="preserve">China Beijing</w:t>
      </w:r>
      <w:r>
        <w:t xml:space="preserve"> </w:t>
      </w:r>
      <w:r>
        <w:t xml:space="preserve">is currently undergoing a transformation that rivals any urban development project in history. With ongoing expansions of the subway network, high-speed rail connections to neighboring provinces, and the continuous upgrading of residential zones around the Central Business District (CBD) and Zhongguancun (often called China’s Silicon Valley), the demand for robust construction materials has skyrocketed. At the center of this construction boom is welding. Every bridge beam, every support column in a skyscraper, and every joint in a pipeline relies on high-quality welds to withstand seismic activity, heavy loads, and weathering.</w:t>
      </w:r>
    </w:p>
    <w:p>
      <w:pPr>
        <w:pStyle w:val="BodyText"/>
      </w:pPr>
      <w:r>
        <w:t xml:space="preserve">In Beijing specifically, safety standards are exceptionally high due to the city’s status as the capital of</w:t>
      </w:r>
      <w:r>
        <w:t xml:space="preserve"> </w:t>
      </w:r>
      <w:r>
        <w:rPr>
          <w:bCs/>
          <w:b/>
        </w:rPr>
        <w:t xml:space="preserve">China</w:t>
      </w:r>
      <w:r>
        <w:t xml:space="preserve">. The local government enforces strict regulations on construction quality. Consequently, professional</w:t>
      </w:r>
      <w:r>
        <w:t xml:space="preserve"> </w:t>
      </w:r>
      <w:r>
        <w:rPr>
          <w:bCs/>
          <w:b/>
        </w:rPr>
        <w:t xml:space="preserve">welders</w:t>
      </w:r>
      <w:r>
        <w:t xml:space="preserve"> </w:t>
      </w:r>
      <w:r>
        <w:t xml:space="preserve">in Beijing must adhere to rigorous national and international standards. They are not just manual laborers but certified technicians who must understand metallurgy, safety protocols, and precision engineering. The ability of a welder to execute flawless joints is directly correlated with the longevity and safety of Beijing’s skyline.</w:t>
      </w:r>
    </w:p>
    <w:bookmarkEnd w:id="20"/>
    <w:bookmarkStart w:id="21" w:name="the-shift-toward-high-tech-manufacturing"/>
    <w:p>
      <w:pPr>
        <w:pStyle w:val="Heading2"/>
      </w:pPr>
      <w:r>
        <w:t xml:space="preserve">The Shift Toward High-Tech Manufacturing</w:t>
      </w:r>
    </w:p>
    <w:p>
      <w:pPr>
        <w:pStyle w:val="FirstParagraph"/>
      </w:pPr>
      <w:r>
        <w:t xml:space="preserve">Beyond traditional construction, Beijing has positioned itself as a hub for high-end manufacturing and technology. The city hosts numerous automotive plants, particularly those focusing on electric vehicles (EVs), alongside aerospace engineering firms linked to national defense and space exploration initiatives. In these sectors, the role of the</w:t>
      </w:r>
      <w:r>
        <w:t xml:space="preserve"> </w:t>
      </w:r>
      <w:r>
        <w:rPr>
          <w:bCs/>
          <w:b/>
        </w:rPr>
        <w:t xml:space="preserve">welder</w:t>
      </w:r>
      <w:r>
        <w:t xml:space="preserve"> </w:t>
      </w:r>
      <w:r>
        <w:t xml:space="preserve">has evolved dramatically.</w:t>
      </w:r>
    </w:p>
    <w:p>
      <w:pPr>
        <w:pStyle w:val="BodyText"/>
      </w:pPr>
      <w:r>
        <w:t xml:space="preserve">Gone are the days when welding was solely a manual, torch-heavy trade. In Beijing’s advanced manufacturing facilities, welders often operate automated welding robots or use hybrid systems that combine robotic efficiency with human oversight. These technicians must be skilled in programming and maintenance of welding equipment as much as they are in handling the torch itself. This shift reflects broader trends in</w:t>
      </w:r>
      <w:r>
        <w:t xml:space="preserve"> </w:t>
      </w:r>
      <w:r>
        <w:rPr>
          <w:bCs/>
          <w:b/>
        </w:rPr>
        <w:t xml:space="preserve">China</w:t>
      </w:r>
      <w:r>
        <w:t xml:space="preserve">, where "Made in China 2025" emphasizes smart manufacturing. The Beijing welder is now a hybrid professional: part engineer, part artisan. Their expertise ensures that complex components for EVs and aerospace parts meet the micron-level tolerances required by modern technology.</w:t>
      </w:r>
    </w:p>
    <w:bookmarkEnd w:id="21"/>
    <w:bookmarkStart w:id="22" w:name="cultural-heritage-and-industrial-pride"/>
    <w:p>
      <w:pPr>
        <w:pStyle w:val="Heading2"/>
      </w:pPr>
      <w:r>
        <w:t xml:space="preserve">Cultural Heritage and Industrial Pride</w:t>
      </w:r>
    </w:p>
    <w:p>
      <w:pPr>
        <w:pStyle w:val="FirstParagraph"/>
      </w:pPr>
      <w:r>
        <w:t xml:space="preserve">The narrative of welding in Beijing also intersects with cultural heritage. Historically, China has a rich tradition of metalworking, from bronze casting during the Shang Dynasty to intricate ironwork in traditional architecture. While modern welding is distinct from these ancient techniques, there is a philosophical continuity: the mastery of material transformation. In Beijing’s industrial zones and vocational schools, this legacy is often referenced to instill pride in young workers.</w:t>
      </w:r>
    </w:p>
    <w:p>
      <w:pPr>
        <w:pStyle w:val="BodyText"/>
      </w:pPr>
      <w:r>
        <w:t xml:space="preserve">Vocational education plays a crucial role in maintaining this standard of excellence. Beijing boasts several technical colleges that specialize in advanced fabrication technologies. These institutions produce graduates who are not only proficient in welding but also educated in thermodynamics and materials science. This educational infrastructure ensures that</w:t>
      </w:r>
      <w:r>
        <w:t xml:space="preserve"> </w:t>
      </w:r>
      <w:r>
        <w:rPr>
          <w:bCs/>
          <w:b/>
        </w:rPr>
        <w:t xml:space="preserve">China</w:t>
      </w:r>
      <w:r>
        <w:t xml:space="preserve">, through its capital city, maintains a competitive edge by cultivating a workforce capable of handling next-generation industrial challenges.</w:t>
      </w:r>
    </w:p>
    <w:bookmarkEnd w:id="22"/>
    <w:bookmarkStart w:id="23" w:name="economic-impact-and-social-mobility"/>
    <w:p>
      <w:pPr>
        <w:pStyle w:val="Heading2"/>
      </w:pPr>
      <w:r>
        <w:t xml:space="preserve">Economic Impact and Social Mobility</w:t>
      </w:r>
    </w:p>
    <w:p>
      <w:pPr>
        <w:pStyle w:val="FirstParagraph"/>
      </w:pPr>
      <w:r>
        <w:t xml:space="preserve">The demand for skilled welders in Beijing contributes significantly to social mobility within the region. For many workers from rural areas across</w:t>
      </w:r>
      <w:r>
        <w:t xml:space="preserve"> </w:t>
      </w:r>
      <w:r>
        <w:rPr>
          <w:bCs/>
          <w:b/>
        </w:rPr>
        <w:t xml:space="preserve">China</w:t>
      </w:r>
      <w:r>
        <w:t xml:space="preserve">, mastering welding technology offers a pathway to urban integration. In Beijing, where the cost of living is high, specialized technical skills command higher wages than unskilled labor. Therefore, the welder represents a symbol of professional achievement and stability.</w:t>
      </w:r>
    </w:p>
    <w:p>
      <w:pPr>
        <w:pStyle w:val="BodyText"/>
      </w:pPr>
      <w:r>
        <w:t xml:space="preserve">Furthermore, as Beijing continues to lead in green technology and sustainable construction practices, welders are increasingly involved in projects related to renewable energy infrastructure. This includes installing components for solar farms on the outskirts of Beijing or assembling structures for wind turbines. The environmental focus aligns with national goals for carbon neutrality, placing the modern</w:t>
      </w:r>
      <w:r>
        <w:t xml:space="preserve"> </w:t>
      </w:r>
      <w:r>
        <w:rPr>
          <w:bCs/>
          <w:b/>
        </w:rPr>
        <w:t xml:space="preserve">welder</w:t>
      </w:r>
      <w:r>
        <w:t xml:space="preserve"> </w:t>
      </w:r>
      <w:r>
        <w:t xml:space="preserve">at the forefront of ecological responsibility.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in Beijing is far more than a trade worker; they are essential contributors to the city’s architectural grandeur and technological prowess. As the capital of</w:t>
      </w:r>
      <w:r>
        <w:t xml:space="preserve"> </w:t>
      </w:r>
      <w:r>
        <w:rPr>
          <w:bCs/>
          <w:b/>
        </w:rPr>
        <w:t xml:space="preserve">China</w:t>
      </w:r>
      <w:r>
        <w:t xml:space="preserve">, Beijing demands excellence in every joint and seam, reflecting its status on the global stage. The evolution from manual labor to high-tech precision manufacturing highlights how this profession has adapted to meet new challenges. Whether building a subway tunnel under historic streets or fabricating components for an electric vehicle, the skilled welder remains indispensable. Their work embodies the fusion of past and future, ensuring that Beijing continues to rise not just in height, but in quality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China Beijing: Bridging Tradition and Modernity</dc:title>
  <dc:creator/>
  <dc:language>en</dc:language>
  <cp:keywords/>
  <dcterms:created xsi:type="dcterms:W3CDTF">2026-07-29T16:53:15Z</dcterms:created>
  <dcterms:modified xsi:type="dcterms:W3CDTF">2026-07-29T16:53:15Z</dcterms:modified>
</cp:coreProperties>
</file>

<file path=docProps/custom.xml><?xml version="1.0" encoding="utf-8"?>
<Properties xmlns="http://schemas.openxmlformats.org/officeDocument/2006/custom-properties" xmlns:vt="http://schemas.openxmlformats.org/officeDocument/2006/docPropsVTypes"/>
</file>