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d3b237f9dc47aacd4c59792d3bc3d4cd9ea63a"/>
    <w:p>
      <w:pPr>
        <w:pStyle w:val="Heading1"/>
      </w:pPr>
      <w:r>
        <w:t xml:space="preserve">The Essential Role of the Welder in the Industrial and Social Fabric of Colombia Medellín</w:t>
      </w:r>
    </w:p>
    <w:p>
      <w:pPr>
        <w:pStyle w:val="FirstParagraph"/>
      </w:pPr>
      <w:r>
        <w:t xml:space="preserve">In the dynamic landscape of modern industrial development, few trades are as foundational, versatile, and critical as that of the welder. While welding is a universal skill practiced across continents, its specific application within</w:t>
      </w:r>
      <w:r>
        <w:t xml:space="preserve"> </w:t>
      </w:r>
      <w:r>
        <w:rPr>
          <w:bCs/>
          <w:b/>
        </w:rPr>
        <w:t xml:space="preserve">Colombia Medellín</w:t>
      </w:r>
      <w:r>
        <w:t xml:space="preserve"> </w:t>
      </w:r>
      <w:r>
        <w:t xml:space="preserve">presents a unique narrative of economic transformation, technological advancement, and social mobility. As the second-largest city in Colombia and the heart of Antioquia’s industrial power, Medellín has transitioned from a historical hub of textile manufacturing to a modern center for engineering, construction, and innovation. Within this context understanding the role of the</w:t>
      </w:r>
      <w:r>
        <w:t xml:space="preserve"> </w:t>
      </w:r>
      <w:r>
        <w:rPr>
          <w:bCs/>
          <w:b/>
        </w:rPr>
        <w:t xml:space="preserve">welder</w:t>
      </w:r>
      <w:r>
        <w:t xml:space="preserve"> </w:t>
      </w:r>
      <w:r>
        <w:t xml:space="preserve">is not merely an examination of a technical craft but an exploration of how skilled labor drives urban regeneration and economic resilience in one of Latin America’s most vibrant cities.</w:t>
      </w:r>
    </w:p>
    <w:bookmarkStart w:id="20" w:name="X5241a44784563d3507eb198993e33aca01c3347"/>
    <w:p>
      <w:pPr>
        <w:pStyle w:val="Heading2"/>
      </w:pPr>
      <w:r>
        <w:t xml:space="preserve">The Evolution: From Traditional Craft to High-Tech Precision</w:t>
      </w:r>
    </w:p>
    <w:p>
      <w:pPr>
        <w:pStyle w:val="FirstParagraph"/>
      </w:pPr>
      <w:r>
        <w:t xml:space="preserve">To understand the current state of welding in this region, one must first appreciate the historical trajectory. For decades, Antioquia was known as "The Land of Men" due to its strong culture of entrepreneurship and heavy industry. The</w:t>
      </w:r>
      <w:r>
        <w:t xml:space="preserve"> </w:t>
      </w:r>
      <w:r>
        <w:rPr>
          <w:bCs/>
          <w:b/>
        </w:rPr>
        <w:t xml:space="preserve">welder</w:t>
      </w:r>
      <w:r>
        <w:t xml:space="preserve"> </w:t>
      </w:r>
      <w:r>
        <w:t xml:space="preserve">was once seen primarily through a traditional lens: a figure working with basic equipment on construction sites or in small-scale workshops. However, the narrative has shifted dramatically in recent years. As Medellín positions itself as a smart city and an innovation hub, the demand for high-precision welding has skyrocketed.</w:t>
      </w:r>
    </w:p>
    <w:p>
      <w:pPr>
        <w:pStyle w:val="BodyText"/>
      </w:pPr>
      <w:r>
        <w:t xml:space="preserve">Today, companies operating in Medellín’s industrial belts—from Envigado to Itagüí—require welders who are proficient in advanced techniques such as Gas Tungsten Arc Welding (GTAW/TIG) and Gas Metal Arc Welding (GMAW/MIG). These processes are essential for manufacturing medical devices, aerospace components, and complex architectural structures. The</w:t>
      </w:r>
      <w:r>
        <w:t xml:space="preserve"> </w:t>
      </w:r>
      <w:r>
        <w:rPr>
          <w:bCs/>
          <w:b/>
        </w:rPr>
        <w:t xml:space="preserve">welder</w:t>
      </w:r>
      <w:r>
        <w:t xml:space="preserve"> </w:t>
      </w:r>
      <w:r>
        <w:t xml:space="preserve">is no longer just a laborer; they are a certified technician whose work ensures the structural integrity of bridges like the Arvi Bridge or the intricate facades of new skyscrapers in El Poblado. This evolution reflects a broader trend in</w:t>
      </w:r>
      <w:r>
        <w:t xml:space="preserve"> </w:t>
      </w:r>
      <w:r>
        <w:rPr>
          <w:bCs/>
          <w:b/>
        </w:rPr>
        <w:t xml:space="preserve">Colombia Medellín</w:t>
      </w:r>
      <w:r>
        <w:t xml:space="preserve">, where traditional trades are being upgraded to meet international quality standards, thereby integrating local labor into global supply chains.</w:t>
      </w:r>
    </w:p>
    <w:bookmarkEnd w:id="20"/>
    <w:bookmarkStart w:id="21" w:name="economic-catalysts-and-job-creation"/>
    <w:p>
      <w:pPr>
        <w:pStyle w:val="Heading2"/>
      </w:pPr>
      <w:r>
        <w:t xml:space="preserve">Economic Catalysts and Job Creation</w:t>
      </w:r>
    </w:p>
    <w:p>
      <w:pPr>
        <w:pStyle w:val="FirstParagraph"/>
      </w:pPr>
      <w:r>
        <w:t xml:space="preserve">The economic impact of the welding profession in Medellín cannot be overstated. The city’s revitalization project, which served as a model for urban transformation worldwide, relied heavily on infrastructure projects that required extensive welding expertise. From the Metrocable systems to the library parks scattered throughout Comuna 13 and other marginalized neighborhoods, every joint and beam relies on the precision of skilled welders.</w:t>
      </w:r>
    </w:p>
    <w:p>
      <w:pPr>
        <w:pStyle w:val="BodyText"/>
      </w:pPr>
      <w:r>
        <w:t xml:space="preserve">Furthermore, the manufacturing sector in Antioquia remains a pillar of Colombia’s GDP. Many multinational corporations have established operations in Medellín to leverage this skilled workforce. For these industries, the availability of certified</w:t>
      </w:r>
      <w:r>
        <w:t xml:space="preserve"> </w:t>
      </w:r>
      <w:r>
        <w:rPr>
          <w:bCs/>
          <w:b/>
        </w:rPr>
        <w:t xml:space="preserve">welders</w:t>
      </w:r>
      <w:r>
        <w:t xml:space="preserve"> </w:t>
      </w:r>
      <w:r>
        <w:t xml:space="preserve">is a key factor in investment decisions. Consequently, vocational training centers such as SENA (Servicio Nacional de Aprendizaje) and private technical institutes have expanded their welding programs to meet this demand. This creates a virtuous cycle: increased investment leads to more jobs for welders, which in turn attracts further industrial growth to</w:t>
      </w:r>
      <w:r>
        <w:t xml:space="preserve"> </w:t>
      </w:r>
      <w:r>
        <w:rPr>
          <w:bCs/>
          <w:b/>
        </w:rPr>
        <w:t xml:space="preserve">Colombia Medellín</w:t>
      </w:r>
      <w:r>
        <w:t xml:space="preserve">. Thus, the welder acts as an economic catalyst, bridging the gap between raw material and finished product.</w:t>
      </w:r>
    </w:p>
    <w:bookmarkEnd w:id="21"/>
    <w:bookmarkStart w:id="22" w:name="social-mobility-and-technical-education"/>
    <w:p>
      <w:pPr>
        <w:pStyle w:val="Heading2"/>
      </w:pPr>
      <w:r>
        <w:t xml:space="preserve">Social Mobility and Technical Education</w:t>
      </w:r>
    </w:p>
    <w:p>
      <w:pPr>
        <w:pStyle w:val="FirstParagraph"/>
      </w:pPr>
      <w:r>
        <w:t xml:space="preserve">Beyond economics, the profession of welding offers a powerful pathway for social mobility in Medellín. In a city that has historically struggled with inequality and violence, technical education provides an alternative future for many young people. Programs focused on welding are often accessible to individuals from lower-income backgrounds who may not have the resources for four-year university degrees. By acquiring specialized skills, these individuals can secure stable employment in reputable companies.</w:t>
      </w:r>
    </w:p>
    <w:p>
      <w:pPr>
        <w:pStyle w:val="BodyText"/>
      </w:pPr>
      <w:r>
        <w:t xml:space="preserve">The culture of "Emprendimiento" (entrepreneurship) prevalent in Antioquia also plays a role here. Many welders eventually start their own small businesses, offering fabrication and repair services to local communities. This grassroots entrepreneurship contributes to the informal and formal economies alike, fostering community resilience. In neighborhoods undergoing gentrification or renovation, the local</w:t>
      </w:r>
      <w:r>
        <w:t xml:space="preserve"> </w:t>
      </w:r>
      <w:r>
        <w:rPr>
          <w:bCs/>
          <w:b/>
        </w:rPr>
        <w:t xml:space="preserve">welder</w:t>
      </w:r>
      <w:r>
        <w:t xml:space="preserve"> </w:t>
      </w:r>
      <w:r>
        <w:t xml:space="preserve">is often a trusted service provider, embedding themselves in the social fabric of</w:t>
      </w:r>
      <w:r>
        <w:t xml:space="preserve"> </w:t>
      </w:r>
      <w:r>
        <w:rPr>
          <w:bCs/>
          <w:b/>
        </w:rPr>
        <w:t xml:space="preserve">Colombia Medellín</w:t>
      </w:r>
      <w:r>
        <w:t xml:space="preserve">. Their work literally holds together the changing face of their cities.</w:t>
      </w:r>
    </w:p>
    <w:bookmarkEnd w:id="22"/>
    <w:bookmarkStart w:id="23" w:name="challenges-and-future-outlook"/>
    <w:p>
      <w:pPr>
        <w:pStyle w:val="Heading2"/>
      </w:pPr>
      <w:r>
        <w:t xml:space="preserve">Challenges and Future Outlook</w:t>
      </w:r>
    </w:p>
    <w:p>
      <w:pPr>
        <w:pStyle w:val="FirstParagraph"/>
      </w:pPr>
      <w:r>
        <w:t xml:space="preserve">Despite the positive trends, challenges remain. The welding industry faces a shortage of highly specialized talent capable of working with exotic metals or in harsh environments typical of Colombia’s diverse geography. There is also an ongoing need for improved safety standards and ergonomic practices to prevent long-term health issues among welders, such as respiratory problems and eye strain.</w:t>
      </w:r>
    </w:p>
    <w:p>
      <w:pPr>
        <w:pStyle w:val="BodyText"/>
      </w:pPr>
      <w:r>
        <w:t xml:space="preserve">Looking forward, the integration of robotics and automation into welding processes presents both a threat and an opportunity. While automated welding arms are becoming more common in large factories, they do not replace the need for human oversight, programming, and complex manual repairs. Therefore, the future welder in Medellín must be adaptable, combining mechanical skill with digital literacy. Educational institutions in</w:t>
      </w:r>
      <w:r>
        <w:t xml:space="preserve"> </w:t>
      </w:r>
      <w:r>
        <w:rPr>
          <w:bCs/>
          <w:b/>
        </w:rPr>
        <w:t xml:space="preserve">Colombia Medellín</w:t>
      </w:r>
      <w:r>
        <w:t xml:space="preserve"> </w:t>
      </w:r>
      <w:r>
        <w:t xml:space="preserve">are responding by updating curricula to include computer-aided design (CAD) and robotic operation alongside traditional welding techniques.</w:t>
      </w:r>
    </w:p>
    <w:bookmarkEnd w:id="23"/>
    <w:bookmarkStart w:id="24" w:name="conclusion"/>
    <w:p>
      <w:pPr>
        <w:pStyle w:val="Heading2"/>
      </w:pPr>
      <w:r>
        <w:t xml:space="preserve">Conclusion</w:t>
      </w:r>
    </w:p>
    <w:p>
      <w:pPr>
        <w:pStyle w:val="FirstParagraph"/>
      </w:pPr>
      <w:r>
        <w:t xml:space="preserve">In conclusion, the welder is far more than a technician joining metals; they are a cornerstone of Medellín’s identity and progress. In the context of</w:t>
      </w:r>
      <w:r>
        <w:t xml:space="preserve"> </w:t>
      </w:r>
      <w:r>
        <w:rPr>
          <w:bCs/>
          <w:b/>
        </w:rPr>
        <w:t xml:space="preserve">Colombia Medellín</w:t>
      </w:r>
      <w:r>
        <w:t xml:space="preserve">, this profession embodies the spirit of resilience, innovation, and practical ingenuity that defines the city. From supporting massive infrastructure projects to enabling small business growth, welders contribute to every layer of urban life. As Medellín continues to assert its place as a leading economic and cultural force in Latin America, the importance of valuing, training, and respecting the welding profession will only grow. Recognizing the</w:t>
      </w:r>
      <w:r>
        <w:t xml:space="preserve"> </w:t>
      </w:r>
      <w:r>
        <w:rPr>
          <w:bCs/>
          <w:b/>
        </w:rPr>
        <w:t xml:space="preserve">welder</w:t>
      </w:r>
      <w:r>
        <w:t xml:space="preserve"> </w:t>
      </w:r>
      <w:r>
        <w:t xml:space="preserve">as a key agent of development is essential for sustaining the city’s upward trajectory, ensuring that its industrial strength is built on both solid steel and skilled hands.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2026-07-29T13:25:44Z</dcterms:created>
  <dcterms:modified xsi:type="dcterms:W3CDTF">2026-07-29T13:25:44Z</dcterms:modified>
</cp:coreProperties>
</file>

<file path=docProps/custom.xml><?xml version="1.0" encoding="utf-8"?>
<Properties xmlns="http://schemas.openxmlformats.org/officeDocument/2006/custom-properties" xmlns:vt="http://schemas.openxmlformats.org/officeDocument/2006/docPropsVTypes"/>
</file>