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Italy,</w:t>
      </w:r>
      <w:r>
        <w:t xml:space="preserve"> </w:t>
      </w:r>
      <w:r>
        <w:t xml:space="preserve">Rome</w:t>
      </w:r>
    </w:p>
    <w:bookmarkStart w:id="25" w:name="X33df373ccbdbb770f018985a1babcf00d0100ce"/>
    <w:p>
      <w:pPr>
        <w:pStyle w:val="Heading1"/>
      </w:pPr>
      <w:r>
        <w:t xml:space="preserve">The Essential Role of the Welder in the Industrial Landscape of Italy, Rome</w:t>
      </w:r>
    </w:p>
    <w:p>
      <w:pPr>
        <w:pStyle w:val="FirstParagraph"/>
      </w:pPr>
      <w:r>
        <w:t xml:space="preserve">In the heart of Europe, where ancient history intertwines with modern industry, lies Italy. Within this nation, and specifically within its capital city, Rome (Italy Rome), a silent but crucial profession sustains both historical preservation and contemporary construction: the Welder. While the world often looks to Italy for art, fashion, or cuisine, it is often skilled tradespeople who build the infrastructure that keeps society functioning. The role of the Welder is not merely one of manual labor; it is an artistic and technical discipline that bridges the gap between raw material and structural integrity. This essay explores the multifaceted importance of welders in Italy Rome, examining their contributions to heritage conservation, modern architecture, industrial safety, and economic stability.</w:t>
      </w:r>
    </w:p>
    <w:bookmarkStart w:id="20" w:name="X80bbe6319a798fbf81728d64a70a362c8df5ed7"/>
    <w:p>
      <w:pPr>
        <w:pStyle w:val="Heading2"/>
      </w:pPr>
      <w:r>
        <w:t xml:space="preserve">The Artisan Tradition: Welding as Craftsmanship</w:t>
      </w:r>
    </w:p>
    <w:p>
      <w:pPr>
        <w:pStyle w:val="FirstParagraph"/>
      </w:pPr>
      <w:r>
        <w:t xml:space="preserve">To understand the significance of a Welder in this context, one must first appreciate Italy’s deep-rooted culture of craftsmanship. In Italy Rome, metalworking is not a new phenomenon; it has roots tracing back to the Etruscans and Romans. However, modern welding techniques have evolved significantly from traditional forging. Today’s Welder combines ancient respect for materials with cutting-edge technology such as TIG (Tungsten Inert Gas) and MIG (Metal Inert Gas) welding, as well as laser welding for precision work.</w:t>
      </w:r>
    </w:p>
    <w:p>
      <w:pPr>
        <w:pStyle w:val="BodyText"/>
      </w:pPr>
      <w:r>
        <w:t xml:space="preserve">In Rome, this evolution is particularly visible in the restoration of historical monuments. The city is an open-air museum, requiring constant maintenance of bronze doors on ancient churches, iron railings in historic piazzas like Piazza Navona or Piazza del Popolo, and structural supports in Renaissance palaces. A Welder here does more than join metal; they act as a conservator. They must understand metallurgy deeply to ensure that new metal additions match the thermal expansion coefficients and corrosion resistance of original materials from centuries past. This requires a level of expertise that transforms welding from a simple construction task into an act of cultural stewardship.</w:t>
      </w:r>
    </w:p>
    <w:bookmarkEnd w:id="20"/>
    <w:bookmarkStart w:id="21" w:name="Xf48bd9f1a31ea9e0aa52493ce8ed913f9482117"/>
    <w:p>
      <w:pPr>
        <w:pStyle w:val="Heading2"/>
      </w:pPr>
      <w:r>
        <w:t xml:space="preserve">Modern Infrastructure: Building the New Rome</w:t>
      </w:r>
    </w:p>
    <w:p>
      <w:pPr>
        <w:pStyle w:val="FirstParagraph"/>
      </w:pPr>
      <w:r>
        <w:t xml:space="preserve">Beyond heritage sites, Italy Rome is a hub of modern development. As one of Europe’s largest metropolitan areas, the city requires robust infrastructure to support millions of residents and tourists. The Metro C line, various railway extensions (such as those connected to Roma Termini station), and new residential complexes all rely heavily on structural steel welding. Here, the Welder plays a pivotal role in ensuring public safety.</w:t>
      </w:r>
    </w:p>
    <w:p>
      <w:pPr>
        <w:pStyle w:val="BodyText"/>
      </w:pPr>
      <w:r>
        <w:t xml:space="preserve">In modern construction projects across Italy Rome, welders are responsible for fabricating the skeletal frameworks of skyscrapers, bridges, and tunnels. The quality of these welds is paramount; a single defective joint can compromise the safety of an entire structure. Consequently, Italian regulations regarding welding qualifications are strict. Welders must often hold certifications compliant with European standards (such as EN ISO 9606), ensuring that every beam and column meets rigorous stress-testing requirements. This adherence to quality control underscores the professionalization of the trade in Italy Rome, moving it away from informal labor towards a highly regulated, skilled profession.</w:t>
      </w:r>
    </w:p>
    <w:bookmarkEnd w:id="21"/>
    <w:bookmarkStart w:id="22" w:name="Xe4588c3a33e26a672807aa7d820475f27eab9c9"/>
    <w:p>
      <w:pPr>
        <w:pStyle w:val="Heading2"/>
      </w:pPr>
      <w:r>
        <w:t xml:space="preserve">Industrial Applications and Economic Impact</w:t>
      </w:r>
    </w:p>
    <w:p>
      <w:pPr>
        <w:pStyle w:val="FirstParagraph"/>
      </w:pPr>
      <w:r>
        <w:t xml:space="preserve">The influence of Welders extends beyond construction into manufacturing and specialized industries present in the Lazio region. While much of Italy’s heavy industry is located in the north, Rome serves as a critical center for aerospace, automotive maintenance (particularly related to Ferrovie dello Stato Italiane, the state railway company), and marine repair due to its proximity to Ostia and Fiumicino ports.</w:t>
      </w:r>
    </w:p>
    <w:p>
      <w:pPr>
        <w:pStyle w:val="BodyText"/>
      </w:pPr>
      <w:r>
        <w:t xml:space="preserve">In these sectors, Welders are indispensable. For instance, in shipyards repairing ferries that transport passengers between Rome’s coastal areas and islands like Ponza or Palmarola, skilled welders must work underwater or in high-humidity environments using specialized techniques like underwater wet welding. Similarly, in aerospace maintenance facilities near Fiumicino Airport, precision welding is required for aircraft components where weight and strength are critical factors. The economic vitality of Italy Rome is partially sustained by these technical roles; without the steady supply of qualified welders, industrial downtime would increase, leading to significant financial losses for companies and the state.</w:t>
      </w:r>
    </w:p>
    <w:bookmarkEnd w:id="22"/>
    <w:bookmarkStart w:id="23" w:name="challenges-and-future-outlook"/>
    <w:p>
      <w:pPr>
        <w:pStyle w:val="Heading2"/>
      </w:pPr>
      <w:r>
        <w:t xml:space="preserve">Challenges and Future Outlook</w:t>
      </w:r>
    </w:p>
    <w:p>
      <w:pPr>
        <w:pStyle w:val="FirstParagraph"/>
      </w:pPr>
      <w:r>
        <w:t xml:space="preserve">Despite their importance, Welders in Italy Rome face challenges. The perception of welding as a "blue-collar" job sometimes deters younger generations from pursuing vocational training. However, there is a growing recognition within Italian educational institutions and technical schools (ITS - Istituti Tecnici Superiori) that welding is a high-tech career path involving robotics, automation, and digital fabrication.</w:t>
      </w:r>
    </w:p>
    <w:p>
      <w:pPr>
        <w:pStyle w:val="BodyText"/>
      </w:pPr>
      <w:r>
        <w:t xml:space="preserve">Moreover, the green transition in Italy presents new opportunities for Welders. As Italy Rome invests in renewable energy infrastructure—such as solar panel mounting structures and wind turbine components—the demand for welders who can work with aluminum and advanced alloys is rising. Adaptability is key; the modern Welder must be proficient not only in manual arc welding but also in operating robotic welding cells, ensuring that the workforce remains competitive on a global scale.</w:t>
      </w:r>
    </w:p>
    <w:bookmarkEnd w:id="23"/>
    <w:bookmarkStart w:id="24" w:name="conclusion"/>
    <w:p>
      <w:pPr>
        <w:pStyle w:val="Heading2"/>
      </w:pPr>
      <w:r>
        <w:t xml:space="preserve">Conclusion</w:t>
      </w:r>
    </w:p>
    <w:p>
      <w:pPr>
        <w:pStyle w:val="FirstParagraph"/>
      </w:pPr>
      <w:r>
        <w:t xml:space="preserve">In conclusion, the Welder is an unsung hero of Italy Rome. Whether they are meticulously repairing a bronze door on a 15th-century palace in Trastevere or constructing the steel framework of a new high-speed rail station near Tiburtina, their work is foundational to the city’s identity and functionality. They bridge the past and future, preserving history while building tomorrow’s infrastructure. As Italy continues to balance its rich cultural heritage with modern industrial demands, the skill, precision, and dedication of Welders will remain vital. Recognizing and supporting this profession ensures that Italy Rome can continue to stand strong—both literally in its structures and figuratively in its economic resilience.</w:t>
      </w:r>
    </w:p>
    <w:p>
      <w:pPr>
        <w:pStyle w:val="BodyText"/>
      </w:pPr>
      <w:r>
        <w:t xml:space="preserve">Ultimately, the story of Italy Rome is not just written in stone or painted on canvas; it is welded together by skilled hands, creating a seamless blend of tradition and innovation that defines the modern Italian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the Industrial Landscape of Italy, Rome</dc:title>
  <dc:creator/>
  <cp:keywords/>
  <dcterms:created xsi:type="dcterms:W3CDTF">2026-07-29T01:57:07Z</dcterms:created>
  <dcterms:modified xsi:type="dcterms:W3CDTF">2026-07-29T01:57:07Z</dcterms:modified>
</cp:coreProperties>
</file>

<file path=docProps/custom.xml><?xml version="1.0" encoding="utf-8"?>
<Properties xmlns="http://schemas.openxmlformats.org/officeDocument/2006/custom-properties" xmlns:vt="http://schemas.openxmlformats.org/officeDocument/2006/docPropsVTypes"/>
</file>