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e5af08c1df97ccc4299ac83b14852439e04acf7"/>
    <w:p>
      <w:pPr>
        <w:pStyle w:val="Heading1"/>
      </w:pPr>
      <w:r>
        <w:t xml:space="preserve">The Essential Role of the Welder in Kenya, Nairobi</w:t>
      </w:r>
    </w:p>
    <w:p>
      <w:pPr>
        <w:pStyle w:val="FirstParagraph"/>
      </w:pPr>
      <w:r>
        <w:t xml:space="preserve">In the rapidly evolving landscape of modern infrastructure and industrial development, few professions are as pivotal as that of the</w:t>
      </w:r>
      <w:r>
        <w:t xml:space="preserve"> </w:t>
      </w:r>
      <w:r>
        <w:rPr>
          <w:bCs/>
          <w:b/>
        </w:rPr>
        <w:t xml:space="preserve">welder</w:t>
      </w:r>
      <w:r>
        <w:t xml:space="preserve">. While often perceived merely as a tradesperson working with metal and fire, the welder is actually an artist of structure, a guardian of safety, and a catalyst for economic growth. In the context of</w:t>
      </w:r>
      <w:r>
        <w:t xml:space="preserve"> </w:t>
      </w:r>
      <w:r>
        <w:rPr>
          <w:bCs/>
          <w:b/>
        </w:rPr>
        <w:t xml:space="preserve">Kenya Nairobi</w:t>
      </w:r>
      <w:r>
        <w:t xml:space="preserve">, this profession takes on even greater significance. As one of Africa’s most dynamic economies and its commercial hub, Kenya Nairobi serves as a microcosm of development challenges and opportunities. This essay explores the multifaceted role of the welder in Kenya Nairobi, examining their contribution to infrastructure, industry, safety standards, and economic empowerment.</w:t>
      </w:r>
    </w:p>
    <w:bookmarkStart w:id="20" w:name="the-backbone-of-urban-development"/>
    <w:p>
      <w:pPr>
        <w:pStyle w:val="Heading2"/>
      </w:pPr>
      <w:r>
        <w:t xml:space="preserve">The Backbone of Urban Development</w:t>
      </w:r>
    </w:p>
    <w:p>
      <w:pPr>
        <w:pStyle w:val="FirstParagraph"/>
      </w:pPr>
      <w:r>
        <w:t xml:space="preserve">Kenya Nairobi is a city defined by its vertical growth. From the skyscrapers dotting the Central Business District to the sprawling residential estates on the outskirts like Kiambu Road and Thika Road, steel structures form the skeleton of modern life. The welder is central to this construction boom. Whether working with reinforced steel bars (muhogo) for foundations or welding intricate metal frameworks for high-rise buildings, these artisans ensure that structures are not only built but are built to last.</w:t>
      </w:r>
    </w:p>
    <w:p>
      <w:pPr>
        <w:pStyle w:val="BodyText"/>
      </w:pPr>
      <w:r>
        <w:t xml:space="preserve">In Kenya Nairobi, the demand for reliable construction has outpaced the supply of skilled labor. This creates a critical need for certified and highly skilled welders. A poorly welded joint in a building can lead to catastrophic structural failures, making precision and expertise non-negotiable. The modern welder in Kenya Nairobi must therefore be well-versed in reading blueprints, understanding metallurgy, and applying various welding techniques such as MIG (Metal Inert Gas), TIG (Tungsten Inert Gas), and Arc Welding to meet international construction standards.</w:t>
      </w:r>
    </w:p>
    <w:bookmarkEnd w:id="20"/>
    <w:bookmarkStart w:id="21" w:name="industrial-manufacturing-and-maintenance"/>
    <w:p>
      <w:pPr>
        <w:pStyle w:val="Heading2"/>
      </w:pPr>
      <w:r>
        <w:t xml:space="preserve">Industrial Manufacturing and Maintenance</w:t>
      </w:r>
    </w:p>
    <w:p>
      <w:pPr>
        <w:pStyle w:val="FirstParagraph"/>
      </w:pPr>
      <w:r>
        <w:t xml:space="preserve">Beyond construction, the industrial sector in Kenya Nairobi relies heavily on welding for manufacturing and maintenance. The Nairobi Industrial Area is a hub for machinery, textiles, food processing, and automotive industries. In these environments, welders are responsible for fabricating custom parts, repairing heavy machinery that cannot be easily replaced due to cost or availability issues.</w:t>
      </w:r>
    </w:p>
    <w:p>
      <w:pPr>
        <w:pStyle w:val="BodyText"/>
      </w:pPr>
      <w:r>
        <w:t xml:space="preserve">In many developing economies like Kenya Nairobi, the "repair culture" is more prevalent than in developed nations where replacement is common. This places immense value on the welder’s ability to restore functionality to broken components. For instance, a welder might repair a conveyor belt system in a factory or fix critical parts of agricultural machinery used by businesses supplying Nairobi markets. By extending the lifespan of equipment, welders directly contribute to cost-efficiency and sustainability within Kenya Nairobi’s industrial ecosystem.</w:t>
      </w:r>
    </w:p>
    <w:bookmarkEnd w:id="21"/>
    <w:bookmarkStart w:id="22" w:name="road-infrastructure-and-public-works"/>
    <w:p>
      <w:pPr>
        <w:pStyle w:val="Heading2"/>
      </w:pPr>
      <w:r>
        <w:t xml:space="preserve">Road Infrastructure and Public Works</w:t>
      </w:r>
    </w:p>
    <w:p>
      <w:pPr>
        <w:pStyle w:val="FirstParagraph"/>
      </w:pPr>
      <w:r>
        <w:t xml:space="preserve">The infrastructure projects undertaken by the Kenyan government, including road expansion, bridge construction, and railway development (such as the SGR project), require massive amounts of welding. Welders work on steel girders for bridges, reinforcing bars for concrete highways, and components for public transport systems. In Kenya Nairobi specifically, the continuous upgrade of roads to alleviate traffic congestion means that roadwork teams are constantly in need of welding support.</w:t>
      </w:r>
    </w:p>
    <w:p>
      <w:pPr>
        <w:pStyle w:val="BodyText"/>
      </w:pPr>
      <w:r>
        <w:t xml:space="preserve">Furthermore, public works such as the fabrication of streetlights, guardrails along expressways like the Thika Superhighway or Southern Bypass rely on consistent welding quality. The durability of these safety features depends entirely on the skill and integrity of the welder. A weak weld here does not just mean a repair; it means potential loss of life, highlighting the moral responsibility carried by every welder working in Kenya Nairobi.</w:t>
      </w:r>
    </w:p>
    <w:bookmarkEnd w:id="22"/>
    <w:bookmarkStart w:id="23" w:name="safety-standards-and-professionalization"/>
    <w:p>
      <w:pPr>
        <w:pStyle w:val="Heading2"/>
      </w:pPr>
      <w:r>
        <w:t xml:space="preserve">Safety Standards and Professionalization</w:t>
      </w:r>
    </w:p>
    <w:p>
      <w:pPr>
        <w:pStyle w:val="FirstParagraph"/>
      </w:pPr>
      <w:r>
        <w:t xml:space="preserve">Historically, welding in many parts of Kenya Nairobi has been informal, with many practitioners learning on the job without formal training. However, as standards rise and international partnerships increase, there is a growing emphasis on professionalization. Organizations like the Kenya Bureau of Standards (KEBS) enforce safety protocols that require certified welders to ensure quality control.</w:t>
      </w:r>
    </w:p>
    <w:p>
      <w:pPr>
        <w:pStyle w:val="BodyText"/>
      </w:pPr>
      <w:r>
        <w:t xml:space="preserve">This shift necessitates that welders in Kenya Nairobi undergo rigorous training at technical institutions such as TVETs (Technical and Vocational Education and Training centers). These institutions teach not only the technical skills of welding but also crucial safety measures, such as proper ventilation, use of personal protective equipment (PPE), and handling hazardous materials. The professionalization of the welder is thus a key component in elevating Kenya Nairobi’s industrial reputation to global standards.</w:t>
      </w:r>
    </w:p>
    <w:bookmarkEnd w:id="23"/>
    <w:bookmarkStart w:id="24" w:name="Xfb9e60b7579db6e025f1b74c909802b62eb9d1b"/>
    <w:p>
      <w:pPr>
        <w:pStyle w:val="Heading2"/>
      </w:pPr>
      <w:r>
        <w:t xml:space="preserve">Economic Empowerment and Entrepreneurship</w:t>
      </w:r>
    </w:p>
    <w:p>
      <w:pPr>
        <w:pStyle w:val="FirstParagraph"/>
      </w:pPr>
      <w:r>
        <w:t xml:space="preserve">Beyond employment, welding offers significant opportunities for entrepreneurship in Kenya Nairobi. Many skilled welders start their own small businesses, offering services ranging from gate fabrication and window grills to custom furniture design. In the informal sector (Jua Kali), welding is a primary skill that allows individuals to generate income and support their families.</w:t>
      </w:r>
    </w:p>
    <w:p>
      <w:pPr>
        <w:pStyle w:val="BodyText"/>
      </w:pPr>
      <w:r>
        <w:t xml:space="preserve">This grassroots economic activity is vital for Kenya Nairobi’s economy. It reduces unemployment and fosters local manufacturing capabilities. Moreover, as urbanization increases, the demand for custom metal solutions—such as security doors, shop displays, and home accessories—continues to grow. The welder adapts to these needs, blending traditional craftsmanship with modern design trends.</w:t>
      </w:r>
    </w:p>
    <w:bookmarkEnd w:id="24"/>
    <w:bookmarkStart w:id="25" w:name="challenges-and-future-prospects"/>
    <w:p>
      <w:pPr>
        <w:pStyle w:val="Heading2"/>
      </w:pPr>
      <w:r>
        <w:t xml:space="preserve">Challenges and Future Prospects</w:t>
      </w:r>
    </w:p>
    <w:p>
      <w:pPr>
        <w:pStyle w:val="FirstParagraph"/>
      </w:pPr>
      <w:r>
        <w:t xml:space="preserve">Despite its importance, the welding profession in Kenya Nairobi faces challenges. These include the high cost of equipment, fluctuating prices of raw materials like steel and gases, and competition from cheaper imported finished goods. Additionally, there is a need for continuous upskilling as technology advances toward automated welding processes.</w:t>
      </w:r>
    </w:p>
    <w:p>
      <w:pPr>
        <w:pStyle w:val="BodyText"/>
      </w:pPr>
      <w:r>
        <w:t xml:space="preserve">To address these issues, stakeholders including the government, private sector investors in technical training schools must collaborate to provide affordable access to modern welding technologies. Apprenticeship programs should be formalized to ensure that young people entering the field in Kenya Nairobi are equipped with both theoretical knowledge and practical experience.</w:t>
      </w:r>
    </w:p>
    <w:bookmarkEnd w:id="25"/>
    <w:bookmarkStart w:id="26" w:name="conclusion"/>
    <w:p>
      <w:pPr>
        <w:pStyle w:val="Heading2"/>
      </w:pPr>
      <w:r>
        <w:t xml:space="preserve">Conclusion</w:t>
      </w:r>
    </w:p>
    <w:p>
      <w:pPr>
        <w:pStyle w:val="FirstParagraph"/>
      </w:pPr>
      <w:r>
        <w:t xml:space="preserve">In conclusion, the welder is an indispensable figure in the development narrative of Kenya Nairobi. From shaping the skyline of high-rises to ensuring the safety of public infrastructure and driving industrial maintenance, their work underpins modern life in this vibrant city. As Kenya Nairobi continues to grow as an economic powerhouse in Africa, recognizing and supporting this profession becomes crucial. Investing in welding training, enforcing safety standards, and promoting entrepreneurship among welders will not only improve individual livelihoods but also strengthen the nation’s infrastructural resilience. The spark created by a welder’s torch is more than just a method of joining metal; it is the flame of progress illuminating the path forward for Kenya Nairobi.</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Kenya, Nairobi</dc:title>
  <dc:creator/>
  <dc:language>en</dc:language>
  <cp:keywords/>
  <dcterms:created xsi:type="dcterms:W3CDTF">2026-07-29T07:17:24Z</dcterms:created>
  <dcterms:modified xsi:type="dcterms:W3CDTF">2026-07-29T07:17:24Z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