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Myanmar</w:t>
      </w:r>
      <w:r>
        <w:t xml:space="preserve"> </w:t>
      </w:r>
      <w:r>
        <w:t xml:space="preserve">Yangon</w:t>
      </w:r>
    </w:p>
    <w:bookmarkStart w:id="25" w:name="Xf8bd1b09241f9ee86513766d6e52933dabadbcf"/>
    <w:p>
      <w:pPr>
        <w:pStyle w:val="Heading1"/>
      </w:pPr>
      <w:r>
        <w:t xml:space="preserve">The Indispensable Role of the Welder in the Industrial Landscape of Myanmar Yangon</w:t>
      </w:r>
    </w:p>
    <w:p>
      <w:pPr>
        <w:pStyle w:val="FirstParagraph"/>
      </w:pPr>
      <w:r>
        <w:t xml:space="preserve">In the bustling heart of Southeast Asia, where ancient traditions meet rapid modernization, few cities exemplify transformation as vividly as Myanmar Yangon. Once a colonial port city known for its golden stupas and tree-lined boulevards, Yangon has emerged in the last two decades as an industrial powerhouse. At the core of this mechanical metamorphosis lies a critical profession: the Welder. In Myanmar Yangon, the welder is not merely a technician who joins metal; they are an artisan of infrastructure, a guardian of safety standards, and a pivotal agent in economic development. As Myanmar Yangon strives to integrate deeper into regional trade networks such as ASEAN and engage with international supply chains, the demand for skilled welding expertise has never been higher.</w:t>
      </w:r>
    </w:p>
    <w:bookmarkStart w:id="20" w:name="X47c176a4d90c3135ab0d32fed244ce56b36fdec"/>
    <w:p>
      <w:pPr>
        <w:pStyle w:val="Heading2"/>
      </w:pPr>
      <w:r>
        <w:t xml:space="preserve">The Evolution of Industrial Construction in Myanmar Yangon</w:t>
      </w:r>
    </w:p>
    <w:p>
      <w:pPr>
        <w:pStyle w:val="FirstParagraph"/>
      </w:pPr>
      <w:r>
        <w:t xml:space="preserve">The narrative of modern Myanmar Yangon is one of reconstruction and expansion. Following years of economic isolation, the city opened its doors to foreign direct investment, leading to a boom in real estate, manufacturing, and infrastructure projects. From high-rise condominiums along the Strand Road to sprawling industrial zones in Thilawa and Kyauktan, the skyline is constantly changing. This construction fever relies heavily on steel frameworks. However, steel structures are only as strong as their connections. It is here that the</w:t>
      </w:r>
      <w:r>
        <w:t xml:space="preserve"> </w:t>
      </w:r>
      <w:r>
        <w:rPr>
          <w:bCs/>
          <w:b/>
        </w:rPr>
        <w:t xml:space="preserve">Welder</w:t>
      </w:r>
      <w:r>
        <w:t xml:space="preserve"> </w:t>
      </w:r>
      <w:r>
        <w:t xml:space="preserve">becomes essential.</w:t>
      </w:r>
    </w:p>
    <w:p>
      <w:pPr>
        <w:pStyle w:val="BodyText"/>
      </w:pPr>
      <w:r>
        <w:t xml:space="preserve">In Myanmar Yangon, welding services are required for everything from residential gate fabrication to the heavy-duty structural beams of industrial warehouses. The transition from traditional blacksmithing methods to modern arc welding, MIG (Metal Inert Gas), and TIG (Tungsten Inert Gas) techniques marks a significant shift in craftsmanship. Today’s</w:t>
      </w:r>
      <w:r>
        <w:t xml:space="preserve"> </w:t>
      </w:r>
      <w:r>
        <w:rPr>
          <w:bCs/>
          <w:b/>
        </w:rPr>
        <w:t xml:space="preserve">Welder</w:t>
      </w:r>
      <w:r>
        <w:t xml:space="preserve"> </w:t>
      </w:r>
      <w:r>
        <w:t xml:space="preserve">in Myanmar Yangon must navigate complex blueprints, understand metallurgy, and adhere to international safety protocols. This evolution reflects the broader economic ambition of Myanmar Yangon to move from low-cost labor markets to skilled technical hubs.</w:t>
      </w:r>
    </w:p>
    <w:bookmarkEnd w:id="20"/>
    <w:bookmarkStart w:id="21" w:name="X0ab746962f367455bc27d2020ca77aedddaee20"/>
    <w:p>
      <w:pPr>
        <w:pStyle w:val="Heading2"/>
      </w:pPr>
      <w:r>
        <w:t xml:space="preserve">The Technical Mastery of the Modern Welder</w:t>
      </w:r>
    </w:p>
    <w:p>
      <w:pPr>
        <w:pStyle w:val="FirstParagraph"/>
      </w:pPr>
      <w:r>
        <w:t xml:space="preserve">To truly appreciate the role of the welder, one must understand the technical precision involved. A weld is a permanent joint created by melting two pieces of metal together, often with a filler material. In Myanmar Yangon’s humid climate, which poses unique challenges such as rapid oxidation and moisture contamination on metal surfaces, this skill is even more critical. The</w:t>
      </w:r>
      <w:r>
        <w:t xml:space="preserve"> </w:t>
      </w:r>
      <w:r>
        <w:rPr>
          <w:bCs/>
          <w:b/>
        </w:rPr>
        <w:t xml:space="preserve">Welder</w:t>
      </w:r>
      <w:r>
        <w:t xml:space="preserve"> </w:t>
      </w:r>
      <w:r>
        <w:t xml:space="preserve">must possess an acute awareness of environmental conditions to ensure the integrity of the joint.</w:t>
      </w:r>
    </w:p>
    <w:p>
      <w:pPr>
        <w:pStyle w:val="BodyText"/>
      </w:pPr>
      <w:r>
        <w:t xml:space="preserve">In Myanmar Yangon, welders are categorized by their specialization. Some focus on pipe welding for the oil and gas sector that services offshore rigs in the Andaman Sea. Others specialize in structural welding for construction firms erecting factories and logistics centers. Still others work on artistic metalwork, creating intricate designs that blend traditional Burmese motifs with modern industrial aesthetics. Regardless of the specialty, every</w:t>
      </w:r>
      <w:r>
        <w:t xml:space="preserve"> </w:t>
      </w:r>
      <w:r>
        <w:rPr>
          <w:bCs/>
          <w:b/>
        </w:rPr>
        <w:t xml:space="preserve">Welder</w:t>
      </w:r>
      <w:r>
        <w:t xml:space="preserve"> </w:t>
      </w:r>
      <w:r>
        <w:t xml:space="preserve">must demonstrate proficiency in various positions—flat, horizontal, vertical, and overhead welding. This versatility is what makes them indispensable in diverse projects across Myanmar Yangon.</w:t>
      </w:r>
    </w:p>
    <w:bookmarkEnd w:id="21"/>
    <w:bookmarkStart w:id="22" w:name="Xda1b6e761a50f240ba2e2249ca742f325d95aec"/>
    <w:p>
      <w:pPr>
        <w:pStyle w:val="Heading2"/>
      </w:pPr>
      <w:r>
        <w:t xml:space="preserve">Economic Impact and Employment Opportunities</w:t>
      </w:r>
    </w:p>
    <w:p>
      <w:pPr>
        <w:pStyle w:val="FirstParagraph"/>
      </w:pPr>
      <w:r>
        <w:t xml:space="preserve">The proliferation of the welding profession in Myanmar Yangon has also had a profound socioeconomic impact. Welding is a trade that offers accessible career pathways for individuals from various educational backgrounds. Vocational training centers in Myanmar Yangon, often supported by international NGOs and private sector partnerships, are increasingly producing certified welders. This upskilling effort helps reduce unemployment and provides young people in Myanmar Yangon with viable employment opportunities.</w:t>
      </w:r>
    </w:p>
    <w:p>
      <w:pPr>
        <w:pStyle w:val="BodyText"/>
      </w:pPr>
      <w:r>
        <w:t xml:space="preserve">Furthermore, the presence of a skilled welding workforce attracts foreign investors. Companies looking to set up manufacturing plants in Myanmar Yangon require assurance that local labor can handle heavy fabrication tasks without outsourcing to neighboring countries like Thailand or Vietnam. Therefore, the quality of the welder directly influences the investment climate in Myanmar Yangon. A high standard of welding ensures that local components meet global safety codes, allowing Myanmar Yangon-based companies to participate more fully in international trade.</w:t>
      </w:r>
    </w:p>
    <w:bookmarkEnd w:id="22"/>
    <w:bookmarkStart w:id="23" w:name="X8985d621a56a68e8b39112d3ea3646dd4b5ea8c"/>
    <w:p>
      <w:pPr>
        <w:pStyle w:val="Heading2"/>
      </w:pPr>
      <w:r>
        <w:t xml:space="preserve">Safety and Standards: The Moral Obligation</w:t>
      </w:r>
    </w:p>
    <w:p>
      <w:pPr>
        <w:pStyle w:val="FirstParagraph"/>
      </w:pPr>
      <w:r>
        <w:t xml:space="preserve">A discussion about welders would be incomplete without addressing the critical issue of safety. Welding involves intense heat, ultraviolet radiation, fumes, and electrical hazards. In Myanmar Yangon, where industrial regulations are becoming more stringent to align with international standards, the responsibility of the</w:t>
      </w:r>
      <w:r>
        <w:t xml:space="preserve"> </w:t>
      </w:r>
      <w:r>
        <w:rPr>
          <w:bCs/>
          <w:b/>
        </w:rPr>
        <w:t xml:space="preserve">Welder</w:t>
      </w:r>
      <w:r>
        <w:t xml:space="preserve"> </w:t>
      </w:r>
      <w:r>
        <w:t xml:space="preserve">extends beyond joining metal to ensuring workplace safety.</w:t>
      </w:r>
    </w:p>
    <w:p>
      <w:pPr>
        <w:pStyle w:val="BodyText"/>
      </w:pPr>
      <w:r>
        <w:t xml:space="preserve">Educated welders in Myanmar Yangon now routinely use personal protective equipment (PPE), including auto-darkening helmets, respirators, and flame-resistant clothing. Moreover, they are trained in non-destructive testing (NDT) methods to inspect their own work for cracks or weaknesses. This commitment to quality control is vital for public safety. Bridges, high-rises, and industrial pipelines in Myanmar Yangon must withstand not only physical loads but also seismic activity and typhoons. The welder’s eye for detail is the first line of defense against structural failure.</w:t>
      </w:r>
    </w:p>
    <w:bookmarkEnd w:id="23"/>
    <w:bookmarkStart w:id="24" w:name="conclusion-forging-the-future"/>
    <w:p>
      <w:pPr>
        <w:pStyle w:val="Heading2"/>
      </w:pPr>
      <w:r>
        <w:t xml:space="preserve">Conclusion: Forging the Future</w:t>
      </w:r>
    </w:p>
    <w:p>
      <w:pPr>
        <w:pStyle w:val="FirstParagraph"/>
      </w:pPr>
      <w:r>
        <w:t xml:space="preserve">In conclusion, the welder stands as a cornerstone of Myanmar Yangon’s industrial identity. As Myanmar Yangon continues to develop its infrastructure, upgrade its manufacturing capabilities, and open itself to global commerce, the demand for skilled welding professionals will only grow. The welder is more than a laborer; they are an artist of metal and an engineer of progress. By mastering their craft under the challenging tropical conditions of Myanmar Yangon, these professionals contribute directly to the nation’s economic resilience and urban beauty.</w:t>
      </w:r>
    </w:p>
    <w:p>
      <w:pPr>
        <w:pStyle w:val="BodyText"/>
      </w:pPr>
      <w:r>
        <w:t xml:space="preserve">For policymakers, educators, and industry leaders in Myanmar Yangon, supporting the welding trade through better training facilities, standardized certification processes, and safety enforcement is not just a technical necessity but an economic imperative. Investing in the welder is investing in Myanmar Yangon’s future. As sparks fly across the cityscape of Myanmar Yangon today, they illuminate not just metal joints, but the pathways toward a robust and sustainable industrial future for Southeast Asia.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Welder in the Industrial Landscape of Myanmar Yangon</dc:title>
  <dc:creator/>
  <dc:language>en</dc:language>
  <cp:keywords/>
  <dcterms:created xsi:type="dcterms:W3CDTF">2026-07-29T09:39:38Z</dcterms:created>
  <dcterms:modified xsi:type="dcterms:W3CDTF">2026-07-29T09:39:38Z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