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8258c114af570f6f57d043f5d9de278aae603c3"/>
    <w:p>
      <w:pPr>
        <w:pStyle w:val="Heading1"/>
      </w:pPr>
      <w:r>
        <w:t xml:space="preserve">The Essential Artistry and Engineering of the Welder in New Zealand Auckland</w:t>
      </w:r>
    </w:p>
    <w:p>
      <w:pPr>
        <w:pStyle w:val="FirstParagraph"/>
      </w:pPr>
      <w:r>
        <w:t xml:space="preserve">New Zealand is a nation defined by its rugged landscapes, rapid urbanization, and a relentless drive for infrastructure development. At the heart of this transformation lies a trade that bridges the gap between raw industrial potential and refined structural integrity: welding. In particular, within the bustling metropolis of New Zealand Auckland, the</w:t>
      </w:r>
      <w:r>
        <w:t xml:space="preserve"> </w:t>
      </w:r>
      <w:r>
        <w:rPr>
          <w:bCs/>
          <w:b/>
        </w:rPr>
        <w:t xml:space="preserve">Welder</w:t>
      </w:r>
      <w:r>
        <w:t xml:space="preserve"> </w:t>
      </w:r>
      <w:r>
        <w:t xml:space="preserve">plays an indispensable role in shaping the skyline, ensuring safety standards, and fostering economic growth. This essay explores how the specialized skills of a welder are not merely technical necessities but cultural and economic pillars supporting life in New Zealand Auckland.</w:t>
      </w:r>
    </w:p>
    <w:bookmarkStart w:id="20" w:name="Xf9adbbc49e45daea130dfb8f32e042c00b23508"/>
    <w:p>
      <w:pPr>
        <w:pStyle w:val="Heading2"/>
      </w:pPr>
      <w:r>
        <w:t xml:space="preserve">The Landscape of Construction in New Zealand Auckland</w:t>
      </w:r>
    </w:p>
    <w:p>
      <w:pPr>
        <w:pStyle w:val="FirstParagraph"/>
      </w:pPr>
      <w:r>
        <w:t xml:space="preserve">Auckland is the largest city in New Zealand, characterized by its vibrant culture, growing population, and extensive building projects. From high-rise commercial buildings to residential housing developments along the harbor, the demand for robust construction materials is at an all-time high. However, steel frameworks do not assemble themselves; they require precision joining techniques that only a skilled professional can provide. Herein lies the primary function of the</w:t>
      </w:r>
      <w:r>
        <w:t xml:space="preserve"> </w:t>
      </w:r>
      <w:r>
        <w:rPr>
          <w:bCs/>
          <w:b/>
        </w:rPr>
        <w:t xml:space="preserve">Welder</w:t>
      </w:r>
      <w:r>
        <w:t xml:space="preserve">. In New Zealand Auckland, where seismic activity is a constant consideration in engineering design, the quality of welds directly correlates with public safety and structural resilience.</w:t>
      </w:r>
    </w:p>
    <w:p>
      <w:pPr>
        <w:pStyle w:val="BodyText"/>
      </w:pPr>
      <w:r>
        <w:t xml:space="preserve">The unique geographical and climatic conditions of New Zealand Auckland also present specific challenges. The coastal humidity demands corrosion-resistant welding techniques, while the diverse architectural styles require welders to adapt their methods frequently. Whether working on heritage restorations in Ponsonby or modern steel structures in the CBD, a welder must possess versatility. This adaptability ensures that every joint meets the stringent requirements set by New Zealand’s strict building codes, making the welder a guardian of both aesthetic value and structural longevity.</w:t>
      </w:r>
    </w:p>
    <w:bookmarkEnd w:id="20"/>
    <w:bookmarkStart w:id="21" w:name="technical-expertise-and-safety-standards"/>
    <w:p>
      <w:pPr>
        <w:pStyle w:val="Heading2"/>
      </w:pPr>
      <w:r>
        <w:t xml:space="preserve">Technical Expertise and Safety Standards</w:t>
      </w:r>
    </w:p>
    <w:p>
      <w:pPr>
        <w:pStyle w:val="FirstParagraph"/>
      </w:pPr>
      <w:r>
        <w:t xml:space="preserve">The role of a welder extends far beyond simply melting metal. It requires a deep understanding of metallurgy, heat control, and spatial geometry. In the context of New Zealand Auckland, where efficiency and safety are paramount, certified welders undergo rigorous training to master various techniques such as MIG (Metal Inert Gas), TIG (Tungsten Inert Gas), and Stick welding.</w:t>
      </w:r>
    </w:p>
    <w:p>
      <w:pPr>
        <w:pStyle w:val="BodyText"/>
      </w:pPr>
      <w:r>
        <w:t xml:space="preserve">Safety is another critical aspect of this profession. Working at heights in the urban environment of New Zealand Auckland exposes welders to significant risks. Consequently, modern welders are not just technicians but safety officers who must adhere to WorkSafe New Zealand regulations. They utilize personal protective equipment (PPE), manage hazardous fumes, and ensure fire prevention protocols are strictly followed during operations. The integration of safety consciousness into the daily routine of a welder in Auckland reflects the broader societal value placed on worker well-being and environmental responsibility.</w:t>
      </w:r>
    </w:p>
    <w:bookmarkEnd w:id="21"/>
    <w:bookmarkStart w:id="22" w:name="X9550d7901b6da540805c9bfda274e82b645a42e"/>
    <w:p>
      <w:pPr>
        <w:pStyle w:val="Heading2"/>
      </w:pPr>
      <w:r>
        <w:t xml:space="preserve">Economic Contribution to New Zealand Auckland</w:t>
      </w:r>
    </w:p>
    <w:p>
      <w:pPr>
        <w:pStyle w:val="FirstParagraph"/>
      </w:pPr>
      <w:r>
        <w:t xml:space="preserve">Beyond immediate construction tasks, the economic impact of welders in New Zealand Auckland is profound. The trade supports a wide network of industries including shipbuilding, automotive repair, agriculture equipment manufacturing, and renewable energy projects. For instance, as New Zealand moves toward greener energy solutions, wind turbine installations and hydroelectric dam maintenance require specialized welding expertise.</w:t>
      </w:r>
    </w:p>
    <w:p>
      <w:pPr>
        <w:pStyle w:val="BodyText"/>
      </w:pPr>
      <w:r>
        <w:t xml:space="preserve">Furthermore local businesses in New Zealand Auckland rely heavily on quick turnaround times for repairs and custom fabrications. A reliable welder can restore agricultural machinery crucial for the surrounding rural economies or create bespoke metalwork that adds unique value to architectural designs. This economic fluidity demonstrates that the</w:t>
      </w:r>
      <w:r>
        <w:t xml:space="preserve"> </w:t>
      </w:r>
      <w:r>
        <w:rPr>
          <w:bCs/>
          <w:b/>
        </w:rPr>
        <w:t xml:space="preserve">Welder</w:t>
      </w:r>
      <w:r>
        <w:t xml:space="preserve"> </w:t>
      </w:r>
      <w:r>
        <w:t xml:space="preserve">is not an isolated tradesperson but a central node in the industrial supply chain of New Zealand Auckland.</w:t>
      </w:r>
    </w:p>
    <w:bookmarkEnd w:id="22"/>
    <w:bookmarkStart w:id="23" w:name="cultural-significance-and-future-outlook"/>
    <w:p>
      <w:pPr>
        <w:pStyle w:val="Heading2"/>
      </w:pPr>
      <w:r>
        <w:t xml:space="preserve">Cultural Significance and Future Outlook</w:t>
      </w:r>
    </w:p>
    <w:p>
      <w:pPr>
        <w:pStyle w:val="FirstParagraph"/>
      </w:pPr>
      <w:r>
        <w:t xml:space="preserve">In Maori culture, which is deeply intertwined with New Zealand’s identity, craftsmanship and creation hold spiritual significance. While welding is a modern industrial practice, it shares the same ethos of creating something durable and meaningful from raw materials. As Auckland continues to grow as a multicultural hub, the trade also serves as an avenue for employment integration for migrants seeking to contribute their skills to society.</w:t>
      </w:r>
    </w:p>
    <w:p>
      <w:pPr>
        <w:pStyle w:val="BodyText"/>
      </w:pPr>
      <w:r>
        <w:t xml:space="preserve">Looking forward, technology is reshaping the role of the welder. Automation and robotic welding are becoming more prevalent in large-scale manufacturing facilities in New Zealand Auckland. However, human skill remains irreplaceable for complex, custom jobs that require on-site problem-solving and artistic flair. The future welder will likely be a hybrid technician who combines traditional hand-skills with digital literacy.</w:t>
      </w:r>
    </w:p>
    <w:bookmarkEnd w:id="23"/>
    <w:bookmarkStart w:id="24" w:name="conclusion"/>
    <w:p>
      <w:pPr>
        <w:pStyle w:val="Heading2"/>
      </w:pPr>
      <w:r>
        <w:t xml:space="preserve">Conclusion</w:t>
      </w:r>
    </w:p>
    <w:p>
      <w:pPr>
        <w:pStyle w:val="FirstParagraph"/>
      </w:pPr>
      <w:r>
        <w:t xml:space="preserve">In conclusion, the identity of modern New Zealand Auckland is inextricably linked to the invisible yet vital work of its welders. They are the unsung heroes who hold together the infrastructure that supports daily life, from bridges and buildings to machinery and art installations. As a profession, welding requires precision, safety awareness, and adaptability—qualities that mirror the spirit of New Zealand Auckland itself. Understanding the importance of this trade highlights not just its technical necessity but its profound contribution to the economic stability and cultural fabric of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New Zealand Auckland</dc:title>
  <dc:creator/>
  <dc:language>en</dc:language>
  <cp:keywords/>
  <dcterms:created xsi:type="dcterms:W3CDTF">2026-07-29T17:20:19Z</dcterms:created>
  <dcterms:modified xsi:type="dcterms:W3CDTF">2026-07-29T17:20:19Z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