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Construction</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4adcfe9ef05c25e401d88c890b6298886e03d05"/>
    <w:p>
      <w:pPr>
        <w:pStyle w:val="Heading1"/>
      </w:pPr>
      <w:r>
        <w:t xml:space="preserve">The Crucial Role of the Welder in the Construction Landscape of United Arab Emirates Dubai</w:t>
      </w:r>
    </w:p>
    <w:p>
      <w:pPr>
        <w:pStyle w:val="FirstParagraph"/>
      </w:pPr>
      <w:r>
        <w:t xml:space="preserve">In the annals of modern engineering and architecture, few cities have risen from the sand with such breathtaking speed and ambition as Dubai. As a global hub for trade, tourism, and innovation within the United Arab Emirates (UAE), this emirate has redefined what is physically possible in construction. At the heart of this transformation lies not merely the architect’s vision or the engineer’s calculation, but skilled manual labor that turns blueprints into reality. Among these artisans, no role is more fundamental to structural integrity and aesthetic precision than that of the welder. In United Arab Emirates Dubai, where skyscrapers pierce the clouds and infrastructure stretches across deserts and seas, understanding the significance of Welder expertise is essential to comprehending the city's monumental achievements.</w:t>
      </w:r>
    </w:p>
    <w:bookmarkStart w:id="20" w:name="the-foundation-of-structural-integrity"/>
    <w:p>
      <w:pPr>
        <w:pStyle w:val="Heading2"/>
      </w:pPr>
      <w:r>
        <w:t xml:space="preserve">The Foundation of Structural Integrity</w:t>
      </w:r>
    </w:p>
    <w:p>
      <w:pPr>
        <w:pStyle w:val="FirstParagraph"/>
      </w:pPr>
      <w:r>
        <w:t xml:space="preserve">Dubai’s skyline is dominated by feats of engineering that challenge gravity. The Burj Khalifa, Palm Jumeirah, and the Dubai Metro are not just symbols of economic prowess; they are testaments to the precision required in metal fabrication. Steel structures form the skeleton of these mega-projects. The safety and longevity of these buildings depend entirely on the quality of their connections. This is where Welder proficiency becomes critical.</w:t>
      </w:r>
    </w:p>
    <w:p>
      <w:pPr>
        <w:pStyle w:val="BodyText"/>
      </w:pPr>
      <w:r>
        <w:t xml:space="preserve">A welder does not simply join two pieces of metal; they fuse them at a molecular level to create a bond that is often stronger than the base material itself. In Dubai, where structures must withstand high winds, seismic activity (though rare, precautions are taken), and extreme thermal expansion due to scorching temperatures during the day and cooler nights, the integrity of these welds is non-negotiable. A single faulty weld in a high-rise building or a bridge can lead to catastrophic failures. Therefore, Welders in United Arab Emirates Dubai undergo rigorous training and certification processes, often adhering to international standards such as AWS (American Welding Society) or ISO certifications, ensuring that every joint meets the highest safety protocols.</w:t>
      </w:r>
    </w:p>
    <w:bookmarkEnd w:id="20"/>
    <w:bookmarkStart w:id="21" w:name="Xfeee19758d9a2ba5b9dfff28508c807b238b741"/>
    <w:p>
      <w:pPr>
        <w:pStyle w:val="Heading2"/>
      </w:pPr>
      <w:r>
        <w:t xml:space="preserve">Adaptation to Extreme Environmental Conditions</w:t>
      </w:r>
    </w:p>
    <w:p>
      <w:pPr>
        <w:pStyle w:val="FirstParagraph"/>
      </w:pPr>
      <w:r>
        <w:t xml:space="preserve">The environment of United Arab Emirates Dubai presents unique challenges for metalworking. The region experiences some of the highest temperatures on Earth during summer months, often exceeding 45°C (113°F). For a Welder, working in such conditions requires specialized techniques and equipment. Heat management is paramount; excessive heat can weaken the metallurgical structure of the steel, leading to brittleness or cracks over time. Furthermore, humidity levels near coastal areas like Dubai Marina contribute to corrosion risks.</w:t>
      </w:r>
    </w:p>
    <w:p>
      <w:pPr>
        <w:pStyle w:val="BodyText"/>
      </w:pPr>
      <w:r>
        <w:t xml:space="preserve">To combat these environmental factors, Welders in this region must be adept at using advanced welding techniques such as Gas Metal Arc Welding (GMAW) or Tungsten Inert Gas (TIG) welding for precision tasks. They must also apply specific protective coatings and treatments immediately after welding to prevent rust and degradation. The ability of a skilled Welder to adapt their methods to the harsh climate of Dubai ensures that infrastructure remains durable over decades, rather than mere years. This resilience is vital for a city that positions itself as a permanent fixture in the global landscape.</w:t>
      </w:r>
    </w:p>
    <w:bookmarkEnd w:id="21"/>
    <w:bookmarkStart w:id="22" w:name="X1edecc3b1ef0c4fc2fe9627ebcdd929573537a1"/>
    <w:p>
      <w:pPr>
        <w:pStyle w:val="Heading2"/>
      </w:pPr>
      <w:r>
        <w:t xml:space="preserve">The Economic Engine and Industrial Growth</w:t>
      </w:r>
    </w:p>
    <w:p>
      <w:pPr>
        <w:pStyle w:val="FirstParagraph"/>
      </w:pPr>
      <w:r>
        <w:t xml:space="preserve">Beyond construction, Welders play a pivotal role in the broader industrial sector of United Arab Emirates Dubai. The city serves as a logistics hub, with massive ports like Jebel Ali facilitating international trade. Ships, containers, pipelines for oil and gas infrastructure (even as the UAE diversifies its energy sources), and heavy machinery all require constant maintenance and fabrication. A robust local welding industry reduces dependency on imported services and accelerates project timelines.</w:t>
      </w:r>
    </w:p>
    <w:p>
      <w:pPr>
        <w:pStyle w:val="BodyText"/>
      </w:pPr>
      <w:r>
        <w:t xml:space="preserve">The demand for Welders extends to the manufacturing sector as well. With Dubai’s push towards industrial cities like JAFZA (Jebel Ali Free Zone), there is a growing need for metalworkers who can produce custom parts, fabricate structural components for factories, and maintain complex machinery. The economic vitality of the emirate is partly sustained by the efficiency and skill of its workforce. Skilled Welders contribute directly to this efficiency by minimizing downtime in industrial operations through quick repairs and high-quality fabrication.</w:t>
      </w:r>
    </w:p>
    <w:bookmarkEnd w:id="22"/>
    <w:bookmarkStart w:id="23" w:name="cultural-diversity-and-skill-exchange"/>
    <w:p>
      <w:pPr>
        <w:pStyle w:val="Heading2"/>
      </w:pPr>
      <w:r>
        <w:t xml:space="preserve">Cultural Diversity and Skill Exchange</w:t>
      </w:r>
    </w:p>
    <w:p>
      <w:pPr>
        <w:pStyle w:val="FirstParagraph"/>
      </w:pPr>
      <w:r>
        <w:t xml:space="preserve">Dubai is a melting pot of cultures, housing a vast expatriate population from around the world. This diversity extends to its workforce, including Welders. Professionals from India, Pakistan, Bangladesh, Europe, Africa, and other parts of Asia bring diverse techniques and experiences to job sites in United Arab Emirates Dubai. This cross-pollination of skills fosters innovation and raises the overall standard of workmanship.</w:t>
      </w:r>
    </w:p>
    <w:p>
      <w:pPr>
        <w:pStyle w:val="BodyText"/>
      </w:pPr>
      <w:r>
        <w:t xml:space="preserve">Moreover, the presence of international standards in Welding practices means that local training centers have had to upgrade their curricula. Vocational institutions in Dubai now offer specialized courses in welding technology, preparing a new generation of workers who are not only physically skilled but also technically knowledgeable about metallurgy and safety regulations. This evolution ensures that United Arab Emirates Dubai remains competitive on the global stage, attracting high-profile international projects that require top-tier craftsmanship.</w:t>
      </w:r>
    </w:p>
    <w:bookmarkEnd w:id="23"/>
    <w:bookmarkStart w:id="24" w:name="the-future-of-welding-in-dubai"/>
    <w:p>
      <w:pPr>
        <w:pStyle w:val="Heading2"/>
      </w:pPr>
      <w:r>
        <w:t xml:space="preserve">The Future of Welding in Dubai</w:t>
      </w:r>
    </w:p>
    <w:p>
      <w:pPr>
        <w:pStyle w:val="FirstParagraph"/>
      </w:pPr>
      <w:r>
        <w:t xml:space="preserve">Looking ahead, as Dubai pursues its vision for sustainable cities and smart infrastructure, the role of the Welder will continue to evolve. Automation and robotics are increasingly being integrated into welding processes, particularly in controlled factory environments. However, manual Welders remain indispensable for on-site work where precision and adaptability to irregular shapes and confined spaces are required.</w:t>
      </w:r>
    </w:p>
    <w:p>
      <w:pPr>
        <w:pStyle w:val="BodyText"/>
      </w:pPr>
      <w:r>
        <w:t xml:space="preserve">Furthermore, as the UAE focuses on green energy initiatives, including solar farms and potentially hydrogen infrastructure at the port of Khalifa, new welding challenges will arise. Working with aluminum alloys for lightweight structures or specialized metals for energy pipelines will require Welders to upskill continuously. The narrative of United Arab Emirates Dubai is one of constant reinvention, and its skilled tradespeople are the engineers of this physical transformation.</w:t>
      </w:r>
    </w:p>
    <w:bookmarkEnd w:id="24"/>
    <w:bookmarkStart w:id="25" w:name="conclusion"/>
    <w:p>
      <w:pPr>
        <w:pStyle w:val="Heading2"/>
      </w:pPr>
      <w:r>
        <w:t xml:space="preserve">Conclusion</w:t>
      </w:r>
    </w:p>
    <w:p>
      <w:pPr>
        <w:pStyle w:val="FirstParagraph"/>
      </w:pPr>
      <w:r>
        <w:t xml:space="preserve">In summary, the identity of United Arab Emirates Dubai as a marvel of modern engineering is inextricably linked to the contributions of its Welders. From ensuring the structural safety of towering skyscrapers to maintaining the industrial arteries that drive its economy, their work is invisible yet essential. The harsh environmental conditions and ambitious architectural goals demand not just strength, but precision, knowledge, and adaptability. As Dubai continues to expand into new horizons—from desert landscapes to offshore islands—the Welder remains a cornerstone of this progress. Recognizing and supporting the welfare, training, and advancement of Welders is crucial for sustaining the legacy of excellence that defines this dynamic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Welder in the Construction Landscape of United Arab Emirates Dubai</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