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8f0adf20c7fb9a6ec7ec77d553f23c66b306683"/>
    <w:p>
      <w:pPr>
        <w:pStyle w:val="Heading1"/>
      </w:pPr>
      <w:r>
        <w:t xml:space="preserve">The Essential Role of the Welder in United Kingdom Manchester</w:t>
      </w:r>
    </w:p>
    <w:p>
      <w:pPr>
        <w:pStyle w:val="FirstParagraph"/>
      </w:pPr>
      <w:r>
        <w:t xml:space="preserve">In the industrial landscape of modern Britain, few trades are as foundational to economic stability and infrastructure development as welding. Specifically within the bustling metropolitan hub of</w:t>
      </w:r>
      <w:r>
        <w:t xml:space="preserve"> </w:t>
      </w:r>
      <w:r>
        <w:rPr>
          <w:bCs/>
          <w:b/>
        </w:rPr>
        <w:t xml:space="preserve">United Kingdom Manchester</w:t>
      </w:r>
      <w:r>
        <w:t xml:space="preserve">, the profession of a</w:t>
      </w:r>
      <w:r>
        <w:t xml:space="preserve"> </w:t>
      </w:r>
      <w:r>
        <w:rPr>
          <w:bCs/>
          <w:b/>
        </w:rPr>
        <w:t xml:space="preserve">Welder</w:t>
      </w:r>
      <w:r>
        <w:t xml:space="preserve"> </w:t>
      </w:r>
      <w:r>
        <w:t xml:space="preserve">represents a critical intersection between traditional craftsmanship and high-tech engineering. As Greater Manchester continues to evolve into a premier destination for investment, manufacturing, and construction in Europe outside of London, the demand for skilled welding professionals has never been more acute. This essay explores the multifaceted role of the</w:t>
      </w:r>
      <w:r>
        <w:t xml:space="preserve"> </w:t>
      </w:r>
      <w:r>
        <w:rPr>
          <w:bCs/>
          <w:b/>
        </w:rPr>
        <w:t xml:space="preserve">Welder</w:t>
      </w:r>
      <w:r>
        <w:t xml:space="preserve">, examining their technical contributions to local industry, their adaptation to technological advancements, and their vital part in sustaining the unique industrial heritage of</w:t>
      </w:r>
      <w:r>
        <w:t xml:space="preserve"> </w:t>
      </w:r>
      <w:r>
        <w:rPr>
          <w:bCs/>
          <w:b/>
        </w:rPr>
        <w:t xml:space="preserve">United Kingdom Manchester</w:t>
      </w:r>
      <w:r>
        <w:t xml:space="preserve">.</w:t>
      </w:r>
    </w:p>
    <w:bookmarkStart w:id="20" w:name="Xec812474c4910314cc73f03c2c8595acadee0f9"/>
    <w:p>
      <w:pPr>
        <w:pStyle w:val="Heading2"/>
      </w:pPr>
      <w:r>
        <w:t xml:space="preserve">The Industrial Backbone of Greater Manchester</w:t>
      </w:r>
    </w:p>
    <w:p>
      <w:pPr>
        <w:pStyle w:val="FirstParagraph"/>
      </w:pPr>
      <w:r>
        <w:t xml:space="preserve">To understand the importance of a</w:t>
      </w:r>
      <w:r>
        <w:t xml:space="preserve"> </w:t>
      </w:r>
      <w:r>
        <w:rPr>
          <w:bCs/>
          <w:b/>
        </w:rPr>
        <w:t xml:space="preserve">Welder</w:t>
      </w:r>
      <w:r>
        <w:t xml:space="preserve">, one must first appreciate the historical and contemporary economic context of</w:t>
      </w:r>
      <w:r>
        <w:t xml:space="preserve"> </w:t>
      </w:r>
      <w:r>
        <w:rPr>
          <w:bCs/>
          <w:b/>
        </w:rPr>
        <w:t xml:space="preserve">United Kingdom Manchester</w:t>
      </w:r>
      <w:r>
        <w:t xml:space="preserve">. Historically known as the "Cottonopolis" and later a powerhouse for heavy engineering, shipbuilding, and machinery production, Manchester retains a deep-seated identity rooted in metalwork. While the city has successfully pivoted toward service industries, digital technology, and advanced manufacturing during the post-industrial transition of recent decades, its industrial base remains robust. Major sectors such as aerospace components in nearby Warrington and Bolton, automotive engineering in the wider North West region, and large-scale civil infrastructure projects rely heavily on precision joining techniques.</w:t>
      </w:r>
    </w:p>
    <w:p>
      <w:pPr>
        <w:pStyle w:val="BodyText"/>
      </w:pPr>
      <w:r>
        <w:t xml:space="preserve">In this context, a</w:t>
      </w:r>
      <w:r>
        <w:t xml:space="preserve"> </w:t>
      </w:r>
      <w:r>
        <w:rPr>
          <w:bCs/>
          <w:b/>
        </w:rPr>
        <w:t xml:space="preserve">Welder</w:t>
      </w:r>
      <w:r>
        <w:t xml:space="preserve"> </w:t>
      </w:r>
      <w:r>
        <w:t xml:space="preserve">is not merely a laborer who joins metal pieces; they are skilled artisans who ensure the structural integrity of bridges like those spanning the Manchester Ship Canal, high-rise commercial buildings in the city center’s redeveloped docks, and complex piping systems for energy facilities. The reliability of these structures depends entirely on the quality of welds produced by professionals trained to meet stringent British and European safety standards. Therefore, within</w:t>
      </w:r>
      <w:r>
        <w:t xml:space="preserve"> </w:t>
      </w:r>
      <w:r>
        <w:rPr>
          <w:bCs/>
          <w:b/>
        </w:rPr>
        <w:t xml:space="preserve">United Kingdom Manchester</w:t>
      </w:r>
      <w:r>
        <w:t xml:space="preserve">, the welder acts as a silent guardian of public safety and engineering excellence.</w:t>
      </w:r>
    </w:p>
    <w:bookmarkEnd w:id="20"/>
    <w:bookmarkStart w:id="21" w:name="technical-versatility-and-specialization"/>
    <w:p>
      <w:pPr>
        <w:pStyle w:val="Heading2"/>
      </w:pPr>
      <w:r>
        <w:t xml:space="preserve">Technical Versatility and Specialization</w:t>
      </w:r>
    </w:p>
    <w:p>
      <w:pPr>
        <w:pStyle w:val="FirstParagraph"/>
      </w:pPr>
      <w:r>
        <w:t xml:space="preserve">The modern</w:t>
      </w:r>
      <w:r>
        <w:t xml:space="preserve"> </w:t>
      </w:r>
      <w:r>
        <w:rPr>
          <w:bCs/>
          <w:b/>
        </w:rPr>
        <w:t xml:space="preserve">Welder</w:t>
      </w:r>
      <w:r>
        <w:t xml:space="preserve"> </w:t>
      </w:r>
      <w:r>
        <w:t xml:space="preserve">working in this region must possess a diverse skill set that goes beyond basic fusion. In</w:t>
      </w:r>
      <w:r>
        <w:t xml:space="preserve"> </w:t>
      </w:r>
      <w:r>
        <w:rPr>
          <w:bCs/>
          <w:b/>
        </w:rPr>
        <w:t xml:space="preserve">United Kingdom Manchester</w:t>
      </w:r>
      <w:r>
        <w:t xml:space="preserve">, industries range from heavy fabrication to delicate instrumentation, requiring welders to be proficient in various techniques including Metal Inert Gas (MIG), Tungsten Inert Gas (TIG), and Shielded Metal Arc Welding (SMAW). For instance, a welder employed by an aerospace supply chain firm might utilize TIG welding for its precision when joining titanium or aluminum alloys used in aircraft components. Conversely, a</w:t>
      </w:r>
      <w:r>
        <w:t xml:space="preserve"> </w:t>
      </w:r>
      <w:r>
        <w:rPr>
          <w:bCs/>
          <w:b/>
        </w:rPr>
        <w:t xml:space="preserve">Welder</w:t>
      </w:r>
      <w:r>
        <w:t xml:space="preserve"> </w:t>
      </w:r>
      <w:r>
        <w:t xml:space="preserve">working on local construction sites may focus on structural steel welding using MAG processes to assemble frameworks for new commercial developments.</w:t>
      </w:r>
    </w:p>
    <w:p>
      <w:pPr>
        <w:pStyle w:val="BodyText"/>
      </w:pPr>
      <w:r>
        <w:t xml:space="preserve">This versatility is crucial because the economy of</w:t>
      </w:r>
      <w:r>
        <w:t xml:space="preserve"> </w:t>
      </w:r>
      <w:r>
        <w:rPr>
          <w:bCs/>
          <w:b/>
        </w:rPr>
        <w:t xml:space="preserve">United Kingdom Manchester</w:t>
      </w:r>
      <w:r>
        <w:t xml:space="preserve"> </w:t>
      </w:r>
      <w:r>
        <w:t xml:space="preserve">is characterized by hybrid projects that often require cross-disciplinary expertise. A single project might involve retrofitting old Victorian infrastructure with modern materials, requiring a welder to work on both historic cast iron and contemporary stainless steel. The ability to adapt to different metals, thicknesses, and positional requirements makes the</w:t>
      </w:r>
      <w:r>
        <w:t xml:space="preserve"> </w:t>
      </w:r>
      <w:r>
        <w:rPr>
          <w:bCs/>
          <w:b/>
        </w:rPr>
        <w:t xml:space="preserve">Welder</w:t>
      </w:r>
      <w:r>
        <w:t xml:space="preserve"> </w:t>
      </w:r>
      <w:r>
        <w:t xml:space="preserve">an indispensable asset in a city that constantly balances heritage preservation with future growth.</w:t>
      </w:r>
    </w:p>
    <w:bookmarkEnd w:id="21"/>
    <w:bookmarkStart w:id="22" w:name="the-impact-of-technological-advancement"/>
    <w:p>
      <w:pPr>
        <w:pStyle w:val="Heading2"/>
      </w:pPr>
      <w:r>
        <w:t xml:space="preserve">The Impact of Technological Advancement</w:t>
      </w:r>
    </w:p>
    <w:p>
      <w:pPr>
        <w:pStyle w:val="FirstParagraph"/>
      </w:pPr>
      <w:r>
        <w:t xml:space="preserve">A significant aspect of the contemporary welding profession in Manchester is the integration of automation and digital technology. While manual welding remains essential, many major employers in</w:t>
      </w:r>
      <w:r>
        <w:t xml:space="preserve"> </w:t>
      </w:r>
      <w:r>
        <w:rPr>
          <w:bCs/>
          <w:b/>
        </w:rPr>
        <w:t xml:space="preserve">United Kingdom Manchester</w:t>
      </w:r>
      <w:r>
        <w:t xml:space="preserve"> </w:t>
      </w:r>
      <w:r>
        <w:t xml:space="preserve">are investing in robotic welding cells and laser joining technologies to increase efficiency and consistency. Consequently, the role of the</w:t>
      </w:r>
      <w:r>
        <w:t xml:space="preserve"> </w:t>
      </w:r>
      <w:r>
        <w:rPr>
          <w:bCs/>
          <w:b/>
        </w:rPr>
        <w:t xml:space="preserve">Welder</w:t>
      </w:r>
      <w:r>
        <w:t xml:space="preserve"> </w:t>
      </w:r>
      <w:r>
        <w:t xml:space="preserve">has evolved from purely manual operation to include programming, monitoring, and maintenance of automated systems. This shift requires a higher level of technical literacy, where welders must understand computer numerical control (CNC) codes alongside metallurgy.</w:t>
      </w:r>
    </w:p>
    <w:p>
      <w:pPr>
        <w:pStyle w:val="BodyText"/>
      </w:pPr>
      <w:r>
        <w:t xml:space="preserve">This technological evolution presents both opportunities and challenges for the workforce in</w:t>
      </w:r>
      <w:r>
        <w:t xml:space="preserve"> </w:t>
      </w:r>
      <w:r>
        <w:rPr>
          <w:bCs/>
          <w:b/>
        </w:rPr>
        <w:t xml:space="preserve">United Kingdom Manchester</w:t>
      </w:r>
      <w:r>
        <w:t xml:space="preserve">. It raises the barrier to entry, necessitating continuous professional development and upskilling. However, it also elevates the status of the trade from a manual labor position to a specialized technical career path. Companies in the region are increasingly seeking welders who can bridge the gap between traditional hands-on skill and digital fluency, ensuring that</w:t>
      </w:r>
      <w:r>
        <w:t xml:space="preserve"> </w:t>
      </w:r>
      <w:r>
        <w:rPr>
          <w:bCs/>
          <w:b/>
        </w:rPr>
        <w:t xml:space="preserve">United Kingdom Manchester</w:t>
      </w:r>
      <w:r>
        <w:t xml:space="preserve"> </w:t>
      </w:r>
      <w:r>
        <w:t xml:space="preserve">remains competitive in global high-tech manufacturing markets.</w:t>
      </w:r>
    </w:p>
    <w:bookmarkEnd w:id="22"/>
    <w:bookmarkStart w:id="23" w:name="Xc12baca855e285640b2f62d5a6fa6ec604d5465"/>
    <w:p>
      <w:pPr>
        <w:pStyle w:val="Heading2"/>
      </w:pPr>
      <w:r>
        <w:t xml:space="preserve">Safety, Certification, and Quality Assurance</w:t>
      </w:r>
    </w:p>
    <w:p>
      <w:pPr>
        <w:pStyle w:val="FirstParagraph"/>
      </w:pPr>
      <w:r>
        <w:t xml:space="preserve">The stakes in welding are high; a single faulty weld can lead to catastrophic structural failure. Therefore, adherence to safety protocols and quality assurance is paramount for any</w:t>
      </w:r>
      <w:r>
        <w:t xml:space="preserve"> </w:t>
      </w:r>
      <w:r>
        <w:rPr>
          <w:bCs/>
          <w:b/>
        </w:rPr>
        <w:t xml:space="preserve">Welder</w:t>
      </w:r>
      <w:r>
        <w:t xml:space="preserve">. In</w:t>
      </w:r>
      <w:r>
        <w:t xml:space="preserve"> </w:t>
      </w:r>
      <w:r>
        <w:rPr>
          <w:bCs/>
          <w:b/>
        </w:rPr>
        <w:t xml:space="preserve">United Kingdom Manchester</w:t>
      </w:r>
      <w:r>
        <w:t xml:space="preserve">, professionals must comply with rigorous regulations set by bodies such as the Health and Safety Executive (HSE) and adhere to welding standards defined by the British Standards Institution (BSI), such as BS EN ISO 9606. These standards dictate how welders are tested and certified based on their ability to produce defect-free joints under specific conditions.</w:t>
      </w:r>
    </w:p>
    <w:p>
      <w:pPr>
        <w:pStyle w:val="BodyText"/>
      </w:pPr>
      <w:r>
        <w:t xml:space="preserve">This emphasis on certification ensures that the reputation of Manchester’s industrial sector remains pristine. Local engineering firms depend on a reliable supply of certified</w:t>
      </w:r>
      <w:r>
        <w:t xml:space="preserve"> </w:t>
      </w:r>
      <w:r>
        <w:rPr>
          <w:bCs/>
          <w:b/>
        </w:rPr>
        <w:t xml:space="preserve">Welder</w:t>
      </w:r>
      <w:r>
        <w:t xml:space="preserve"> </w:t>
      </w:r>
      <w:r>
        <w:t xml:space="preserve">professionals to meet client specifications and insurance requirements. The rigorous nature of these certifications underscores the professionalism of the trade, distinguishing qualified welders from unskited laborers and highlighting the importance of formal vocational training in colleges and apprenticeship programs across Greater Manchester.</w:t>
      </w:r>
    </w:p>
    <w:bookmarkEnd w:id="23"/>
    <w:bookmarkStart w:id="24" w:name="X4299beff0ac7c72c7499bcb96f93f0e533f4345"/>
    <w:p>
      <w:pPr>
        <w:pStyle w:val="Heading2"/>
      </w:pPr>
      <w:r>
        <w:t xml:space="preserve">Fostering Future Talent in United Kingdom Manchester</w:t>
      </w:r>
    </w:p>
    <w:p>
      <w:pPr>
        <w:pStyle w:val="FirstParagraph"/>
      </w:pPr>
      <w:r>
        <w:t xml:space="preserve">Looking ahead, sustaining this vital workforce is a priority for local government and educational institutions in</w:t>
      </w:r>
      <w:r>
        <w:t xml:space="preserve"> </w:t>
      </w:r>
      <w:r>
        <w:rPr>
          <w:bCs/>
          <w:b/>
        </w:rPr>
        <w:t xml:space="preserve">United Kingdom Manchester</w:t>
      </w:r>
      <w:r>
        <w:t xml:space="preserve">. There is a recognized shortage of skilled tradespeople nationwide, making it essential to promote welding as a viable and rewarding career path. Initiatives led by local polytechnics, further education colleges, and industry partnerships aim to inspire the next generation of welders through apprenticeships and hands-on training facilities.</w:t>
      </w:r>
    </w:p>
    <w:p>
      <w:pPr>
        <w:pStyle w:val="BodyText"/>
      </w:pPr>
      <w:r>
        <w:t xml:space="preserve">By highlighting the dynamic nature of modern welding—its blend of artistry, science, and technology—educators in</w:t>
      </w:r>
      <w:r>
        <w:t xml:space="preserve"> </w:t>
      </w:r>
      <w:r>
        <w:rPr>
          <w:bCs/>
          <w:b/>
        </w:rPr>
        <w:t xml:space="preserve">United Kingdom Manchester</w:t>
      </w:r>
      <w:r>
        <w:t xml:space="preserve"> </w:t>
      </w:r>
      <w:r>
        <w:t xml:space="preserve">are working to dispel outdated perceptions that welding is solely a manual job. Instead, they present it as a high-tech profession offering stability and advancement. This cultural shift is crucial for maintaining the industrial vitality of the city.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stands as a pillar of economic and infrastructural integrity within</w:t>
      </w:r>
      <w:r>
        <w:t xml:space="preserve"> </w:t>
      </w:r>
      <w:r>
        <w:rPr>
          <w:bCs/>
          <w:b/>
        </w:rPr>
        <w:t xml:space="preserve">United Kingdom Manchester</w:t>
      </w:r>
      <w:r>
        <w:t xml:space="preserve">. From supporting legacy industries to enabling cutting-edge technological innovation, their work is visible in every beam, pipe, and component that defines the city’s physical landscape. As Manchester continues to grow as a central hub for commerce and industry in the North of England, the need for skilled, certified, and adaptable welding professionals will only increase. Recognizing and supporting this profession is not merely an industrial necessity but a strategic imperative for the continued success and sustainability of</w:t>
      </w:r>
      <w:r>
        <w:t xml:space="preserve"> </w:t>
      </w:r>
      <w:r>
        <w:rPr>
          <w:bCs/>
          <w:b/>
        </w:rPr>
        <w:t xml:space="preserve">United Kingdom Manchester</w:t>
      </w:r>
      <w:r>
        <w:t xml:space="preserve">. The welder’s spark may be brief, but its impact on the region’s future is enduring.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Welder in United Kingdom Manchester</dc:title>
  <dc:creator/>
  <dc:language>en</dc:language>
  <cp:keywords/>
  <dcterms:created xsi:type="dcterms:W3CDTF">2026-07-29T12:09:17Z</dcterms:created>
  <dcterms:modified xsi:type="dcterms:W3CDTF">2026-07-29T12:09:17Z</dcterms:modified>
</cp:coreProperties>
</file>

<file path=docProps/custom.xml><?xml version="1.0" encoding="utf-8"?>
<Properties xmlns="http://schemas.openxmlformats.org/officeDocument/2006/custom-properties" xmlns:vt="http://schemas.openxmlformats.org/officeDocument/2006/docPropsVTypes"/>
</file>