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Crucial</w:t>
      </w:r>
      <w:r>
        <w:t xml:space="preserve"> </w:t>
      </w:r>
      <w:r>
        <w:t xml:space="preserve">Role</w:t>
      </w:r>
      <w:r>
        <w:t xml:space="preserve"> </w:t>
      </w:r>
      <w:r>
        <w:t xml:space="preserve">of</w:t>
      </w:r>
      <w:r>
        <w:t xml:space="preserve"> </w:t>
      </w:r>
      <w:r>
        <w:t xml:space="preserve">the</w:t>
      </w:r>
      <w:r>
        <w:t xml:space="preserve"> </w:t>
      </w:r>
      <w:r>
        <w:t xml:space="preserve">Welder</w:t>
      </w:r>
      <w:r>
        <w:t xml:space="preserve"> </w:t>
      </w:r>
      <w:r>
        <w:t xml:space="preserve">in</w:t>
      </w:r>
      <w:r>
        <w:t xml:space="preserve"> </w:t>
      </w:r>
      <w:r>
        <w:t xml:space="preserve">Venezuela</w:t>
      </w:r>
      <w:r>
        <w:t xml:space="preserve"> </w:t>
      </w:r>
      <w:r>
        <w:t xml:space="preserve">Caracas</w:t>
      </w:r>
    </w:p>
    <w:bookmarkStart w:id="26" w:name="X5d56a6d613594233006907b523bcedc125d5213"/>
    <w:p>
      <w:pPr>
        <w:pStyle w:val="Heading1"/>
      </w:pPr>
      <w:r>
        <w:t xml:space="preserve">The Art, Science, and Survival of the Welder in Venezuela Caracas</w:t>
      </w:r>
    </w:p>
    <w:p>
      <w:pPr>
        <w:pStyle w:val="FirstParagraph"/>
      </w:pPr>
      <w:r>
        <w:t xml:space="preserve">In the sprawling urban landscape of Venezuela Caracas, where colonial architecture meets modern concrete infrastructure, and where economic volatility dictates daily life more than weather patterns do, one profession stands as a silent pillar of stability: the</w:t>
      </w:r>
      <w:r>
        <w:t xml:space="preserve"> </w:t>
      </w:r>
      <w:r>
        <w:rPr>
          <w:bCs/>
          <w:b/>
        </w:rPr>
        <w:t xml:space="preserve">Welder</w:t>
      </w:r>
      <w:r>
        <w:t xml:space="preserve">. To understand the significance of welding in this specific context is to understand the intricate dance between industrial necessity and artisanal survival. In</w:t>
      </w:r>
      <w:r>
        <w:t xml:space="preserve"> </w:t>
      </w:r>
      <w:r>
        <w:rPr>
          <w:bCs/>
          <w:b/>
        </w:rPr>
        <w:t xml:space="preserve">Venezuela Caracas</w:t>
      </w:r>
      <w:r>
        <w:t xml:space="preserve">, the welder is not merely an employee following blueprints; they are often an innovator, a repairman of last resort, and a vital cog in a machinery that refuses to stop turning despite significant systemic friction.</w:t>
      </w:r>
    </w:p>
    <w:bookmarkStart w:id="20" w:name="X626aafc72a6e99c9261c7d363f3e33ba8c458cf"/>
    <w:p>
      <w:pPr>
        <w:pStyle w:val="Heading2"/>
      </w:pPr>
      <w:r>
        <w:t xml:space="preserve">The Historical Fabric: Welding as Foundation</w:t>
      </w:r>
    </w:p>
    <w:p>
      <w:pPr>
        <w:pStyle w:val="FirstParagraph"/>
      </w:pPr>
      <w:r>
        <w:t xml:space="preserve">Venezuela has long been synonymous with oil wealth, yet its urban infrastructure requires constant maintenance and expansion. Caracas, the capital city located in a lush valley surrounded by steep mountains, presents unique geographical challenges that necessitate robust construction techniques. The skyline of Venezuela Caracas is dotted with skyscrapers like the Torre de Claro and numerous residential complexes built during periods of rapid growth. These structures rely heavily on structural steel connections—a task performed exclusively by skilled welders.</w:t>
      </w:r>
    </w:p>
    <w:p>
      <w:pPr>
        <w:pStyle w:val="BodyText"/>
      </w:pPr>
      <w:r>
        <w:t xml:space="preserve">Historically, the welder in Venezuela was viewed through the lens of heavy industry. However, as economic conditions shifted over the last two decades, the role has transformed. In a nation where importing new machinery and materials becomes increasingly difficult due to currency fluctuations and supply chain disruptions, local repair capabilities become paramount. The welder transitions from constructing new monuments to preserving existing ones. Every broken gate, every fractured handrail in a Caracas metro station, and every reinforced beam in an aging apartment complex relies on the torch of the local welder.</w:t>
      </w:r>
    </w:p>
    <w:bookmarkEnd w:id="20"/>
    <w:bookmarkStart w:id="21" w:name="X77a82457bf866e47292bdf586fc3988d85db92c"/>
    <w:p>
      <w:pPr>
        <w:pStyle w:val="Heading2"/>
      </w:pPr>
      <w:r>
        <w:t xml:space="preserve">The Economic Reality: Adaptation and Resourcefulness</w:t>
      </w:r>
    </w:p>
    <w:p>
      <w:pPr>
        <w:pStyle w:val="FirstParagraph"/>
      </w:pPr>
      <w:r>
        <w:t xml:space="preserve">The narrative of the welder in Venezuela Caracas is deeply intertwined with economic resilience. In times of hyperinflation or scarcity, the ability to repair rather than replace becomes a valuable currency. For many families in the capital, hiring a welder is an act of home preservation. When commercial appliances break and cannot be replaced due to cost or availability, local artisans step in. The welder becomes a multi-disciplinary technician.</w:t>
      </w:r>
    </w:p>
    <w:p>
      <w:pPr>
        <w:pStyle w:val="BodyText"/>
      </w:pPr>
      <w:r>
        <w:t xml:space="preserve">This resourcefulness defines the modern welding trade in Venezuela Caracas. Welders must often improvise, using available scrap metal to create solutions for problems that would typically require factory-new parts. This improvisation requires a deep understanding of metallurgy and technique, far exceeding standard textbook knowledge. The welder learns to read the quality of steel based on its behavior under heat and pressure, adapting their welding process—whether it be SMAW (Stick), MIG/MAG, or TIG—to whatever materials are at hand. This adaptability is not just a professional skill; it is a survival mechanism within the specific socio-economic ecosystem of Venezuela Caracas.</w:t>
      </w:r>
    </w:p>
    <w:bookmarkEnd w:id="21"/>
    <w:bookmarkStart w:id="22" w:name="X92bb4ef763e0d0cbf63b36bb922064fef177393"/>
    <w:p>
      <w:pPr>
        <w:pStyle w:val="Heading2"/>
      </w:pPr>
      <w:r>
        <w:t xml:space="preserve">Technical Mastery in Challenging Environments</w:t>
      </w:r>
    </w:p>
    <w:p>
      <w:pPr>
        <w:pStyle w:val="FirstParagraph"/>
      </w:pPr>
      <w:r>
        <w:t xml:space="preserve">The technical demands on a welder in this region are heightened by infrastructure challenges. In many parts of Venezuela Caracas, power supply can be inconsistent. A professional welder must be proficient in using equipment that can handle voltage fluctuations or operate on alternative power sources, such as generators fueled by diesel or gasoline, which also face scarcity issues.</w:t>
      </w:r>
    </w:p>
    <w:p>
      <w:pPr>
        <w:pStyle w:val="BodyText"/>
      </w:pPr>
      <w:r>
        <w:t xml:space="preserve">Furthermore, the environmental conditions of the Venezuelan capital—ranging from high humidity in certain seasons to intense heat—affect welding outcomes. Oxidation is a constant enemy. A welder working on outdoor structures in Venezuela Caracas must employ protective measures diligently to ensure the integrity of their joints against corrosion. The longevity of infrastructure in this tropical climate depends heavily on the quality of these welds, which protect steel from rusting away into irrelevance.</w:t>
      </w:r>
    </w:p>
    <w:bookmarkEnd w:id="22"/>
    <w:bookmarkStart w:id="23" w:name="social-impact-and-community-integration"/>
    <w:p>
      <w:pPr>
        <w:pStyle w:val="Heading2"/>
      </w:pPr>
      <w:r>
        <w:t xml:space="preserve">Social Impact and Community Integration</w:t>
      </w:r>
    </w:p>
    <w:p>
      <w:pPr>
        <w:pStyle w:val="FirstParagraph"/>
      </w:pPr>
      <w:r>
        <w:t xml:space="preserve">Beyond the technical and economic aspects, the welder plays a significant social role in Venezuela Caracas. In informal settlements or *barrios* that climb the steep hills surrounding the city, self-construction is common. Residents often build their own homes incrementally over years. The community welder is a trusted figure who reinforces structures to withstand earthquakes—a genuine seismic risk for Venezuela Caracas—and improves security through custom metal gates and windows.</w:t>
      </w:r>
    </w:p>
    <w:p>
      <w:pPr>
        <w:pStyle w:val="BodyText"/>
      </w:pPr>
      <w:r>
        <w:t xml:space="preserve">This relationship fosters a strong sense of community reliance. The welder is not an anonymous contractor but a neighbor, often working out of small, open-front shops that serve as hubs for technical advice and labor exchange. These workshops preserve traditional methods while slowly integrating modern techniques brought by returning diaspora or educational updates.</w:t>
      </w:r>
    </w:p>
    <w:bookmarkEnd w:id="23"/>
    <w:bookmarkStart w:id="24" w:name="the-future-education-and-revitalization"/>
    <w:p>
      <w:pPr>
        <w:pStyle w:val="Heading2"/>
      </w:pPr>
      <w:r>
        <w:t xml:space="preserve">The Future: Education and Revitalization</w:t>
      </w:r>
    </w:p>
    <w:p>
      <w:pPr>
        <w:pStyle w:val="FirstParagraph"/>
      </w:pPr>
      <w:r>
        <w:t xml:space="preserve">Looking toward the future, there is a growing recognition of the need to formalize and elevate welding education in Venezuela Caracas. Technical institutes are beginning to emphasize precision welding, robotics, and industrial safety protocols. This shift aims to prepare a new generation of welders who can compete not only locally but potentially internationally.</w:t>
      </w:r>
    </w:p>
    <w:p>
      <w:pPr>
        <w:pStyle w:val="BodyText"/>
      </w:pPr>
      <w:r>
        <w:t xml:space="preserve">The diaspora has also played a role in this evolution. Many Venezuelan welders have left the country seeking better opportunities abroad, bringing with them international certifications and experiences. As economic conditions potentially stabilize, these skilled professionals may return to Venezuela Caracas, bringing advanced techniques that could revolutionize local construction and manufacturing standards.</w:t>
      </w:r>
    </w:p>
    <w:bookmarkEnd w:id="24"/>
    <w:bookmarkStart w:id="25" w:name="conclusion"/>
    <w:p>
      <w:pPr>
        <w:pStyle w:val="Heading2"/>
      </w:pPr>
      <w:r>
        <w:t xml:space="preserve">Conclusion</w:t>
      </w:r>
    </w:p>
    <w:p>
      <w:pPr>
        <w:pStyle w:val="FirstParagraph"/>
      </w:pPr>
      <w:r>
        <w:t xml:space="preserve">In conclusion, the welder in Venezuela Caracas represents more than just a trade; they represent endurance. In a city defined by its contrasts—between natural beauty and urban decay, between past glory and present struggle—the welder provides the tangible links that hold society together. Whether fusing steel beams in high-rise construction or mending a family’s front door, the welder is essential to the fabric of daily life in Venezuela Caracas. Their work is hot, intense, and often uncelebrated, but it is fundamental to keeping the wheels of this vibrant capital turning. As Venezuela seeks pathways to recovery and stability, investing in and recognizing the welding profession will be crucial for maintaining both infrastructure and economic activity.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Crucial Role of the Welder in Venezuela Caracas</dc:title>
  <dc:creator/>
  <dc:language>en</dc:language>
  <cp:keywords/>
  <dcterms:created xsi:type="dcterms:W3CDTF">2026-07-29T05:55:36Z</dcterms:created>
  <dcterms:modified xsi:type="dcterms:W3CDTF">2026-07-29T05:55:36Z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