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w:t>
      </w:r>
      <w:r>
        <w:t xml:space="preserve"> </w:t>
      </w:r>
      <w:r>
        <w:t xml:space="preserve">Brisbane,</w:t>
      </w:r>
      <w:r>
        <w:t xml:space="preserve"> </w:t>
      </w:r>
      <w:r>
        <w:t xml:space="preserve">Australia</w:t>
      </w:r>
    </w:p>
    <w:bookmarkStart w:id="20" w:name="experiment-protocol-actor-study"/>
    <w:p>
      <w:pPr>
        <w:pStyle w:val="Heading1"/>
      </w:pPr>
      <w:r>
        <w:t xml:space="preserve">Experiment Protocol: Actor Study</w:t>
      </w:r>
    </w:p>
    <w:p>
      <w:pPr>
        <w:pStyle w:val="FirstParagraph"/>
      </w:pPr>
      <w:r>
        <w:rPr>
          <w:bCs/>
          <w:b/>
        </w:rPr>
        <w:t xml:space="preserve">Location:</w:t>
      </w:r>
      <w:r>
        <w:t xml:space="preserve"> </w:t>
      </w:r>
      <w:r>
        <w:t xml:space="preserve">Brisbane, Australia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protocol for an experiment involving actors in Brisbane, Australia. The study aims to investigate the impact of environmental factors on actor performance and audience perception. Brisbane's unique cultural landscape and diverse population provide an ideal setting for this research.</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how different environmental conditions in Brisbane affect actor performance.</w:t>
      </w:r>
    </w:p>
    <w:p>
      <w:pPr>
        <w:numPr>
          <w:ilvl w:val="0"/>
          <w:numId w:val="1001"/>
        </w:numPr>
        <w:pStyle w:val="Compact"/>
      </w:pPr>
      <w:r>
        <w:t xml:space="preserve">To evaluate audience reactions to performances under varying conditions.</w:t>
      </w:r>
    </w:p>
    <w:p>
      <w:pPr>
        <w:numPr>
          <w:ilvl w:val="0"/>
          <w:numId w:val="1001"/>
        </w:numPr>
        <w:pStyle w:val="Compact"/>
      </w:pPr>
      <w:r>
        <w:t xml:space="preserve">To gather data on the psychological and physiological responses of actors during performances.</w:t>
      </w:r>
    </w:p>
    <w:bookmarkEnd w:id="22"/>
    <w:bookmarkStart w:id="23" w:name="participants"/>
    <w:p>
      <w:pPr>
        <w:pStyle w:val="Heading2"/>
      </w:pPr>
      <w:r>
        <w:t xml:space="preserve">3. Participants</w:t>
      </w:r>
    </w:p>
    <w:p>
      <w:pPr>
        <w:pStyle w:val="FirstParagraph"/>
      </w:pPr>
      <w:r>
        <w:rPr>
          <w:bCs/>
          <w:b/>
        </w:rPr>
        <w:t xml:space="preserve">Actors:</w:t>
      </w:r>
      <w:r>
        <w:t xml:space="preserve"> </w:t>
      </w:r>
      <w:r>
        <w:t xml:space="preserve">A total of 30 professional actors will be recruited from Brisbane's local theater community. Participants must have at least two years of professional experience and be willing to adhere to the study's requirements.</w:t>
      </w:r>
    </w:p>
    <w:p>
      <w:pPr>
        <w:pStyle w:val="BodyText"/>
      </w:pPr>
      <w:r>
        <w:rPr>
          <w:bCs/>
          <w:b/>
        </w:rPr>
        <w:t xml:space="preserve">Audience:</w:t>
      </w:r>
      <w:r>
        <w:t xml:space="preserve"> </w:t>
      </w:r>
      <w:r>
        <w:t xml:space="preserve">Approximately 150 audience members will be recruited from the general public in Brisbane. Participants will be randomly assigned to different viewing conditions.</w:t>
      </w:r>
    </w:p>
    <w:bookmarkEnd w:id="23"/>
    <w:bookmarkStart w:id="27" w:name="methodology"/>
    <w:p>
      <w:pPr>
        <w:pStyle w:val="Heading2"/>
      </w:pPr>
      <w:r>
        <w:t xml:space="preserve">4. Methodology</w:t>
      </w:r>
    </w:p>
    <w:bookmarkStart w:id="24" w:name="experimental-design"/>
    <w:p>
      <w:pPr>
        <w:pStyle w:val="Heading3"/>
      </w:pPr>
      <w:r>
        <w:t xml:space="preserve">4.1 Experimental Design</w:t>
      </w:r>
    </w:p>
    <w:p>
      <w:pPr>
        <w:pStyle w:val="FirstParagraph"/>
      </w:pPr>
      <w:r>
        <w:t xml:space="preserve">The experiment will utilize a mixed-methods approach, combining quantitative and qualitative data collection. The study will be conducted over a period of three months, with performances scheduled at various venues across Brisbane.</w:t>
      </w:r>
    </w:p>
    <w:bookmarkEnd w:id="24"/>
    <w:bookmarkStart w:id="25" w:name="conditions"/>
    <w:p>
      <w:pPr>
        <w:pStyle w:val="Heading3"/>
      </w:pPr>
      <w:r>
        <w:t xml:space="preserve">4.2 Conditions</w:t>
      </w:r>
    </w:p>
    <w:p>
      <w:pPr>
        <w:pStyle w:val="FirstParagraph"/>
      </w:pPr>
      <w:r>
        <w:t xml:space="preserve">Performances will be conducted under three different environmental conditions:</w:t>
      </w:r>
    </w:p>
    <w:p>
      <w:pPr>
        <w:numPr>
          <w:ilvl w:val="0"/>
          <w:numId w:val="1002"/>
        </w:numPr>
        <w:pStyle w:val="Compact"/>
      </w:pPr>
      <w:r>
        <w:rPr>
          <w:bCs/>
          <w:b/>
        </w:rPr>
        <w:t xml:space="preserve">Condition A:</w:t>
      </w:r>
      <w:r>
        <w:t xml:space="preserve"> </w:t>
      </w:r>
      <w:r>
        <w:t xml:space="preserve">Standard theater environment.</w:t>
      </w:r>
    </w:p>
    <w:p>
      <w:pPr>
        <w:numPr>
          <w:ilvl w:val="0"/>
          <w:numId w:val="1002"/>
        </w:numPr>
        <w:pStyle w:val="Compact"/>
      </w:pPr>
      <w:r>
        <w:rPr>
          <w:bCs/>
          <w:b/>
        </w:rPr>
        <w:t xml:space="preserve">Condition B:</w:t>
      </w:r>
      <w:r>
        <w:t xml:space="preserve"> </w:t>
      </w:r>
      <w:r>
        <w:t xml:space="preserve">Outdoor venue with natural lighting and ambient noise.</w:t>
      </w:r>
    </w:p>
    <w:p>
      <w:pPr>
        <w:numPr>
          <w:ilvl w:val="0"/>
          <w:numId w:val="1002"/>
        </w:numPr>
        <w:pStyle w:val="Compact"/>
      </w:pPr>
      <w:r>
        <w:rPr>
          <w:bCs/>
          <w:b/>
        </w:rPr>
        <w:t xml:space="preserve">Condition C:</w:t>
      </w:r>
      <w:r>
        <w:t xml:space="preserve"> </w:t>
      </w:r>
      <w:r>
        <w:t xml:space="preserve">Indoor venue with controlled lighting and sound.</w:t>
      </w:r>
    </w:p>
    <w:bookmarkEnd w:id="25"/>
    <w:bookmarkStart w:id="26" w:name="procedure"/>
    <w:p>
      <w:pPr>
        <w:pStyle w:val="Heading3"/>
      </w:pPr>
      <w:r>
        <w:t xml:space="preserve">4.3 Procedure</w:t>
      </w:r>
    </w:p>
    <w:p>
      <w:pPr>
        <w:pStyle w:val="FirstParagraph"/>
      </w:pPr>
      <w:r>
        <w:t xml:space="preserve">Each actor will perform the same scripted scene under all three conditions. Audience members will be randomly assigned to view performances under one of the conditions. Data will be collected through surveys, interviews, and physiological measurements.</w:t>
      </w:r>
    </w:p>
    <w:bookmarkEnd w:id="26"/>
    <w:bookmarkEnd w:id="27"/>
    <w:bookmarkStart w:id="30" w:name="data-collection"/>
    <w:p>
      <w:pPr>
        <w:pStyle w:val="Heading2"/>
      </w:pPr>
      <w:r>
        <w:t xml:space="preserve">5. Data Collection</w:t>
      </w:r>
    </w:p>
    <w:bookmarkStart w:id="28" w:name="actor-data"/>
    <w:p>
      <w:pPr>
        <w:pStyle w:val="Heading3"/>
      </w:pPr>
      <w:r>
        <w:t xml:space="preserve">5.1 Actor Data</w:t>
      </w:r>
    </w:p>
    <w:p>
      <w:pPr>
        <w:pStyle w:val="FirstParagraph"/>
      </w:pPr>
      <w:r>
        <w:t xml:space="preserve">Actors will complete pre- and post-performance surveys assessing their stress levels, confidence, and overall performance satisfaction. Physiological data, including heart rate and cortisol levels, will be collected before and after each performance.</w:t>
      </w:r>
    </w:p>
    <w:bookmarkEnd w:id="28"/>
    <w:bookmarkStart w:id="29" w:name="audience-data"/>
    <w:p>
      <w:pPr>
        <w:pStyle w:val="Heading3"/>
      </w:pPr>
      <w:r>
        <w:t xml:space="preserve">5.2 Audience Data</w:t>
      </w:r>
    </w:p>
    <w:p>
      <w:pPr>
        <w:pStyle w:val="FirstParagraph"/>
      </w:pPr>
      <w:r>
        <w:t xml:space="preserve">Audience members will complete surveys immediately after viewing the performance, rating their engagement, emotional response, and overall satisfaction. Focus groups will be conducted to gather qualitative feedback.</w:t>
      </w:r>
    </w:p>
    <w:bookmarkEnd w:id="29"/>
    <w:bookmarkEnd w:id="30"/>
    <w:bookmarkStart w:id="31" w:name="ethical-considerations"/>
    <w:p>
      <w:pPr>
        <w:pStyle w:val="Heading2"/>
      </w:pPr>
      <w:r>
        <w:t xml:space="preserve">6. Ethical Considerations</w:t>
      </w:r>
    </w:p>
    <w:p>
      <w:pPr>
        <w:pStyle w:val="FirstParagraph"/>
      </w:pPr>
      <w:r>
        <w:t xml:space="preserve">This study has been approved by the relevant ethics committee in Brisbane, Australia. All participants will provide informed consent prior to involvement. Confidentiality and anonymity will be maintained throughout the study. Participants will be informed of their right to withdraw at any time without penalty.</w:t>
      </w:r>
    </w:p>
    <w:bookmarkEnd w:id="31"/>
    <w:bookmarkStart w:id="32" w:name="timeline"/>
    <w:p>
      <w:pPr>
        <w:pStyle w:val="Heading2"/>
      </w:pPr>
      <w:r>
        <w:t xml:space="preserve">7. Timeline</w:t>
      </w:r>
    </w:p>
    <w:p>
      <w:pPr>
        <w:pStyle w:val="FirstParagraph"/>
      </w:pPr>
      <w:r>
        <w:rPr>
          <w:bCs/>
          <w:b/>
        </w:rPr>
        <w:t xml:space="preserve">Month 1:</w:t>
      </w:r>
      <w:r>
        <w:t xml:space="preserve"> </w:t>
      </w:r>
      <w:r>
        <w:t xml:space="preserve">Recruitment of actors and audience members, venue booking, and preliminary testing.</w:t>
      </w:r>
    </w:p>
    <w:p>
      <w:pPr>
        <w:pStyle w:val="BodyText"/>
      </w:pPr>
      <w:r>
        <w:rPr>
          <w:bCs/>
          <w:b/>
        </w:rPr>
        <w:t xml:space="preserve">Month 2:</w:t>
      </w:r>
      <w:r>
        <w:t xml:space="preserve"> </w:t>
      </w:r>
      <w:r>
        <w:t xml:space="preserve">Conducting performances under all three conditions.</w:t>
      </w:r>
    </w:p>
    <w:p>
      <w:pPr>
        <w:pStyle w:val="BodyText"/>
      </w:pPr>
      <w:r>
        <w:rPr>
          <w:bCs/>
          <w:b/>
        </w:rPr>
        <w:t xml:space="preserve">Month 3:</w:t>
      </w:r>
      <w:r>
        <w:t xml:space="preserve"> </w:t>
      </w:r>
      <w:r>
        <w:t xml:space="preserve">Data analysis and report writing.</w:t>
      </w:r>
    </w:p>
    <w:bookmarkEnd w:id="32"/>
    <w:bookmarkStart w:id="33" w:name="expected-outcomes"/>
    <w:p>
      <w:pPr>
        <w:pStyle w:val="Heading2"/>
      </w:pPr>
      <w:r>
        <w:t xml:space="preserve">8. Expected Outcomes</w:t>
      </w:r>
    </w:p>
    <w:p>
      <w:pPr>
        <w:pStyle w:val="FirstParagraph"/>
      </w:pPr>
      <w:r>
        <w:t xml:space="preserve">This experiment aims to provide valuable insights into the factors influencing actor performance and audience perception in Brisbane. The findings will contribute to the broader understanding of environmental impacts on theatrical performances and may inform best practices for venue selection and performance design.</w:t>
      </w:r>
    </w:p>
    <w:bookmarkEnd w:id="33"/>
    <w:bookmarkStart w:id="34" w:name="conclusion"/>
    <w:p>
      <w:pPr>
        <w:pStyle w:val="Heading2"/>
      </w:pPr>
      <w:r>
        <w:t xml:space="preserve">9. Conclusion</w:t>
      </w:r>
    </w:p>
    <w:p>
      <w:pPr>
        <w:pStyle w:val="FirstParagraph"/>
      </w:pPr>
      <w:r>
        <w:t xml:space="preserve">This protocol outlines a comprehensive approach to studying the effects of environmental conditions on actor performance and audience perception in Brisbane, Australia. By adhering to this protocol, we aim to produce rigorous and meaningful results that will benefit the local theater community and the broader field of performance studies.</w:t>
      </w:r>
    </w:p>
    <w:bookmarkEnd w:id="34"/>
    <w:p>
      <w:pPr>
        <w:pStyle w:val="BodyText"/>
      </w:pPr>
      <w:r>
        <w:rPr>
          <w:bCs/>
          <w:b/>
        </w:rPr>
        <w:t xml:space="preserve">Note:</w:t>
      </w:r>
      <w:r>
        <w:t xml:space="preserve"> </w:t>
      </w:r>
      <w:r>
        <w:t xml:space="preserve">This protocol is subject to review and modification based on preliminary findings and ethical considerations.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 Brisbane, Australia</dc:title>
  <dc:creator/>
  <dc:language>en</dc:language>
  <cp:keywords/>
  <dcterms:created xsi:type="dcterms:W3CDTF">2026-10-10T05:01:04Z</dcterms:created>
  <dcterms:modified xsi:type="dcterms:W3CDTF">2026-10-10T05:01:04Z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