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Study</w:t>
      </w:r>
      <w:r>
        <w:t xml:space="preserve"> </w:t>
      </w:r>
      <w:r>
        <w:t xml:space="preserve">in</w:t>
      </w:r>
      <w:r>
        <w:t xml:space="preserve"> </w:t>
      </w:r>
      <w:r>
        <w:t xml:space="preserve">Australia</w:t>
      </w:r>
      <w:r>
        <w:t xml:space="preserve"> </w:t>
      </w:r>
      <w:r>
        <w:t xml:space="preserve">Sydney</w:t>
      </w:r>
    </w:p>
    <w:bookmarkStart w:id="20" w:name="Xa7efb0b46819b28d0c7e27f6b02ce83a1abe131"/>
    <w:p>
      <w:pPr>
        <w:pStyle w:val="Heading1"/>
      </w:pPr>
      <w:r>
        <w:t xml:space="preserve">Experiment Protocol: Actor Study in Australia Sydney</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Sydney</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 Experiment Protocol outlines the procedures for conducting a study involving actors in Australia Sydney. The primary objective is to investigate the impact of environmental and cultural factors on actor performance and audience perception. Australia Sydney, known for its vibrant arts scene and diverse population, provides an ideal setting for this research. The study aims to contribute to the understanding of how local context influences theatrical and cinematic performances.</w:t>
      </w:r>
    </w:p>
    <w:bookmarkEnd w:id="21"/>
    <w:bookmarkStart w:id="22" w:name="objectives"/>
    <w:p>
      <w:pPr>
        <w:pStyle w:val="Heading2"/>
      </w:pPr>
      <w:r>
        <w:t xml:space="preserve">2. Objectives</w:t>
      </w:r>
    </w:p>
    <w:p>
      <w:pPr>
        <w:pStyle w:val="FirstParagraph"/>
      </w:pPr>
      <w:r>
        <w:t xml:space="preserve">The main objectives of this Experiment Protocol are:</w:t>
      </w:r>
    </w:p>
    <w:p>
      <w:pPr>
        <w:numPr>
          <w:ilvl w:val="0"/>
          <w:numId w:val="1001"/>
        </w:numPr>
        <w:pStyle w:val="Compact"/>
      </w:pPr>
      <w:r>
        <w:t xml:space="preserve">To assess the effect of Australia Sydney's cultural environment on actor performance.</w:t>
      </w:r>
    </w:p>
    <w:p>
      <w:pPr>
        <w:numPr>
          <w:ilvl w:val="0"/>
          <w:numId w:val="1001"/>
        </w:numPr>
        <w:pStyle w:val="Compact"/>
      </w:pPr>
      <w:r>
        <w:t xml:space="preserve">To evaluate audience reactions to performances by actors in different settings within Australia Sydney.</w:t>
      </w:r>
    </w:p>
    <w:p>
      <w:pPr>
        <w:numPr>
          <w:ilvl w:val="0"/>
          <w:numId w:val="1001"/>
        </w:numPr>
        <w:pStyle w:val="Compact"/>
      </w:pPr>
      <w:r>
        <w:t xml:space="preserve">To identify key factors that enhance or hinder actor-audience interaction in this specific locale.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w:t>
      </w:r>
    </w:p>
    <w:p>
      <w:pPr>
        <w:numPr>
          <w:ilvl w:val="0"/>
          <w:numId w:val="1002"/>
        </w:numPr>
        <w:pStyle w:val="Compact"/>
      </w:pPr>
      <w:r>
        <w:rPr>
          <w:bCs/>
          <w:b/>
        </w:rPr>
        <w:t xml:space="preserve">Actors:</w:t>
      </w:r>
      <w:r>
        <w:t xml:space="preserve"> </w:t>
      </w:r>
      <w:r>
        <w:t xml:space="preserve">A total of 30 professional actors from Australia Sydney, selected based on experience and diversity in background.</w:t>
      </w:r>
    </w:p>
    <w:p>
      <w:pPr>
        <w:numPr>
          <w:ilvl w:val="0"/>
          <w:numId w:val="1002"/>
        </w:numPr>
        <w:pStyle w:val="Compact"/>
      </w:pPr>
      <w:r>
        <w:rPr>
          <w:bCs/>
          <w:b/>
        </w:rPr>
        <w:t xml:space="preserve">Audience Members:</w:t>
      </w:r>
      <w:r>
        <w:t xml:space="preserve"> </w:t>
      </w:r>
      <w:r>
        <w:t xml:space="preserve">Approximately 300 participants from various demographics within Australia Sydney.</w:t>
      </w:r>
    </w:p>
    <w:bookmarkEnd w:id="23"/>
    <w:bookmarkStart w:id="24" w:name="experimental-design"/>
    <w:p>
      <w:pPr>
        <w:pStyle w:val="Heading3"/>
      </w:pPr>
      <w:r>
        <w:t xml:space="preserve">3.2 Experimental Design</w:t>
      </w:r>
    </w:p>
    <w:p>
      <w:pPr>
        <w:pStyle w:val="FirstParagraph"/>
      </w:pPr>
      <w:r>
        <w:t xml:space="preserve">The experiment will be conducted in three phases:</w:t>
      </w:r>
    </w:p>
    <w:p>
      <w:pPr>
        <w:numPr>
          <w:ilvl w:val="0"/>
          <w:numId w:val="1003"/>
        </w:numPr>
        <w:pStyle w:val="Compact"/>
      </w:pPr>
      <w:r>
        <w:rPr>
          <w:bCs/>
          <w:b/>
        </w:rPr>
        <w:t xml:space="preserve">Preparation Phase:</w:t>
      </w:r>
      <w:r>
        <w:t xml:space="preserve"> </w:t>
      </w:r>
      <w:r>
        <w:t xml:space="preserve">Actors will undergo training sessions focusing on adapting their performances to different cultural contexts within Australia Sydney.</w:t>
      </w:r>
    </w:p>
    <w:p>
      <w:pPr>
        <w:numPr>
          <w:ilvl w:val="0"/>
          <w:numId w:val="1003"/>
        </w:numPr>
        <w:pStyle w:val="Compact"/>
      </w:pPr>
      <w:r>
        <w:rPr>
          <w:bCs/>
          <w:b/>
        </w:rPr>
        <w:t xml:space="preserve">Performance Phase:</w:t>
      </w:r>
      <w:r>
        <w:t xml:space="preserve"> </w:t>
      </w:r>
      <w:r>
        <w:t xml:space="preserve">Actors will perform in three distinct venues across Australia Sydney, each representing a different cultural or social environment.</w:t>
      </w:r>
    </w:p>
    <w:p>
      <w:pPr>
        <w:numPr>
          <w:ilvl w:val="0"/>
          <w:numId w:val="1003"/>
        </w:numPr>
        <w:pStyle w:val="Compact"/>
      </w:pPr>
      <w:r>
        <w:rPr>
          <w:bCs/>
          <w:b/>
        </w:rPr>
        <w:t xml:space="preserve">Evaluation Phase:</w:t>
      </w:r>
      <w:r>
        <w:t xml:space="preserve"> </w:t>
      </w:r>
      <w:r>
        <w:t xml:space="preserve">Audience members will provide feedback through surveys and interviews, assessing their perceptions of the performances.</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4"/>
        </w:numPr>
        <w:pStyle w:val="Compact"/>
      </w:pPr>
      <w:r>
        <w:t xml:space="preserve">Surveys distributed to audience members after each performance.</w:t>
      </w:r>
    </w:p>
    <w:p>
      <w:pPr>
        <w:numPr>
          <w:ilvl w:val="0"/>
          <w:numId w:val="1004"/>
        </w:numPr>
        <w:pStyle w:val="Compact"/>
      </w:pPr>
      <w:r>
        <w:t xml:space="preserve">Semi-structured interviews with actors to gather insights on their experiences.</w:t>
      </w:r>
    </w:p>
    <w:p>
      <w:pPr>
        <w:numPr>
          <w:ilvl w:val="0"/>
          <w:numId w:val="1004"/>
        </w:numPr>
        <w:pStyle w:val="Compact"/>
      </w:pPr>
      <w:r>
        <w:t xml:space="preserve">Observational notes taken by researchers during performances.</w:t>
      </w:r>
    </w:p>
    <w:bookmarkEnd w:id="25"/>
    <w:bookmarkEnd w:id="26"/>
    <w:bookmarkStart w:id="27" w:name="ethical-considerations"/>
    <w:p>
      <w:pPr>
        <w:pStyle w:val="Heading2"/>
      </w:pPr>
      <w:r>
        <w:t xml:space="preserve">4. Ethical Considerations</w:t>
      </w:r>
    </w:p>
    <w:p>
      <w:pPr>
        <w:pStyle w:val="FirstParagraph"/>
      </w:pPr>
      <w:r>
        <w:t xml:space="preserve">All aspects of this Experiment Protocol will adhere to ethical guidelines set by relevant authorities in Australia Sydney. Key considerations include:</w:t>
      </w:r>
    </w:p>
    <w:p>
      <w:pPr>
        <w:numPr>
          <w:ilvl w:val="0"/>
          <w:numId w:val="1005"/>
        </w:numPr>
        <w:pStyle w:val="Compact"/>
      </w:pPr>
      <w:r>
        <w:t xml:space="preserve">Obtaining informed consent from all participants.</w:t>
      </w:r>
    </w:p>
    <w:p>
      <w:pPr>
        <w:numPr>
          <w:ilvl w:val="0"/>
          <w:numId w:val="1005"/>
        </w:numPr>
        <w:pStyle w:val="Compact"/>
      </w:pPr>
      <w:r>
        <w:t xml:space="preserve">Ensuring confidentiality and anonymity of data.</w:t>
      </w:r>
    </w:p>
    <w:p>
      <w:pPr>
        <w:numPr>
          <w:ilvl w:val="0"/>
          <w:numId w:val="1005"/>
        </w:numPr>
        <w:pStyle w:val="Compact"/>
      </w:pPr>
      <w:r>
        <w:t xml:space="preserve">Providing participants with the option to withdraw from the study at any time.</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Actor training, venue selection, participant recruitment</w:t>
            </w:r>
          </w:p>
        </w:tc>
      </w:tr>
      <w:tr>
        <w:tc>
          <w:tcPr/>
          <w:p>
            <w:pPr>
              <w:pStyle w:val="Compact"/>
              <w:jc w:val="left"/>
            </w:pPr>
            <w:r>
              <w:t xml:space="preserve">Performance</w:t>
            </w:r>
          </w:p>
        </w:tc>
        <w:tc>
          <w:tcPr/>
          <w:p>
            <w:pPr>
              <w:pStyle w:val="Compact"/>
              <w:jc w:val="left"/>
            </w:pPr>
            <w:r>
              <w:t xml:space="preserve">6 weeks</w:t>
            </w:r>
          </w:p>
        </w:tc>
        <w:tc>
          <w:tcPr/>
          <w:p>
            <w:pPr>
              <w:pStyle w:val="Compact"/>
              <w:jc w:val="left"/>
            </w:pPr>
            <w:r>
              <w:t xml:space="preserve">Conducting performances in three venues across Australia Sydney</w:t>
            </w:r>
          </w:p>
        </w:tc>
      </w:tr>
      <w:tr>
        <w:tc>
          <w:tcPr/>
          <w:p>
            <w:pPr>
              <w:pStyle w:val="Compact"/>
              <w:jc w:val="left"/>
            </w:pPr>
            <w:r>
              <w:t xml:space="preserve">Evaluation</w:t>
            </w:r>
          </w:p>
        </w:tc>
        <w:tc>
          <w:tcPr/>
          <w:p>
            <w:pPr>
              <w:pStyle w:val="Compact"/>
              <w:jc w:val="left"/>
            </w:pPr>
            <w:r>
              <w:t xml:space="preserve">4 weeks</w:t>
            </w:r>
          </w:p>
        </w:tc>
        <w:tc>
          <w:tcPr/>
          <w:p>
            <w:pPr>
              <w:pStyle w:val="Compact"/>
              <w:jc w:val="left"/>
            </w:pPr>
            <w:r>
              <w:t xml:space="preserve">Data collection, analysis, and reporting</w:t>
            </w:r>
          </w:p>
        </w:tc>
      </w:tr>
    </w:tbl>
    <w:bookmarkEnd w:id="28"/>
    <w:bookmarkStart w:id="29" w:name="expected-outcomes"/>
    <w:p>
      <w:pPr>
        <w:pStyle w:val="Heading2"/>
      </w:pPr>
      <w:r>
        <w:t xml:space="preserve">6. Expected Outcomes</w:t>
      </w:r>
    </w:p>
    <w:p>
      <w:pPr>
        <w:pStyle w:val="FirstParagraph"/>
      </w:pPr>
      <w:r>
        <w:t xml:space="preserve">The anticipated outcomes of this Experiment Protocol include:</w:t>
      </w:r>
    </w:p>
    <w:p>
      <w:pPr>
        <w:numPr>
          <w:ilvl w:val="0"/>
          <w:numId w:val="1006"/>
        </w:numPr>
        <w:pStyle w:val="Compact"/>
      </w:pPr>
      <w:r>
        <w:t xml:space="preserve">A deeper understanding of how Australia Sydney's unique cultural landscape affects actor performance.</w:t>
      </w:r>
    </w:p>
    <w:p>
      <w:pPr>
        <w:numPr>
          <w:ilvl w:val="0"/>
          <w:numId w:val="1006"/>
        </w:numPr>
        <w:pStyle w:val="Compact"/>
      </w:pPr>
      <w:r>
        <w:t xml:space="preserve">Insights into audience preferences and reactions within this specific geographic and cultural context.</w:t>
      </w:r>
    </w:p>
    <w:p>
      <w:pPr>
        <w:numPr>
          <w:ilvl w:val="0"/>
          <w:numId w:val="1006"/>
        </w:numPr>
        <w:pStyle w:val="Compact"/>
      </w:pPr>
      <w:r>
        <w:t xml:space="preserve">Recommendations for enhancing actor-audience engagement in theatrical and cinematic productions in Australia Sydney.</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role of actors within the cultural milieu of Australia Sydney. By systematically examining the interactions between performers and audiences, the study aims to generate valuable insights that can inform future artistic endeavors in this dynamic region.</w:t>
      </w:r>
    </w:p>
    <w:bookmarkEnd w:id="30"/>
    <w:bookmarkStart w:id="31" w:name="important-note"/>
    <w:p>
      <w:pPr>
        <w:pStyle w:val="Heading3"/>
      </w:pPr>
      <w:r>
        <w:t xml:space="preserve">Important Note</w:t>
      </w:r>
    </w:p>
    <w:p>
      <w:pPr>
        <w:pStyle w:val="FirstParagraph"/>
      </w:pPr>
      <w:r>
        <w:t xml:space="preserve">All procedures outlined in this Experiment Protocol must be strictly followed to ensure the integrity and reliability of the study. Any deviations should be documented and justified.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Study in Australia Sydney</dc:title>
  <dc:creator/>
  <dc:language>en</dc:language>
  <cp:keywords/>
  <dcterms:created xsi:type="dcterms:W3CDTF">2026-10-10T00:29:45Z</dcterms:created>
  <dcterms:modified xsi:type="dcterms:W3CDTF">2026-10-10T00:29:45Z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