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Actor</w:t>
      </w:r>
      <w:r>
        <w:t xml:space="preserve"> </w:t>
      </w:r>
      <w:r>
        <w:t xml:space="preserve">Performance</w:t>
      </w:r>
      <w:r>
        <w:t xml:space="preserve"> </w:t>
      </w:r>
      <w:r>
        <w:t xml:space="preserve">Analysis</w:t>
      </w:r>
      <w:r>
        <w:t xml:space="preserve"> </w:t>
      </w:r>
      <w:r>
        <w:t xml:space="preserve">in</w:t>
      </w:r>
      <w:r>
        <w:t xml:space="preserve"> </w:t>
      </w:r>
      <w:r>
        <w:t xml:space="preserve">China</w:t>
      </w:r>
      <w:r>
        <w:t xml:space="preserve"> </w:t>
      </w:r>
      <w:r>
        <w:t xml:space="preserve">Shanghai</w:t>
      </w:r>
    </w:p>
    <w:bookmarkStart w:id="20" w:name="Xd3c7bdc4cc762805aadefc37ec2c84335c089f5"/>
    <w:p>
      <w:pPr>
        <w:pStyle w:val="Heading1"/>
      </w:pPr>
      <w:r>
        <w:t xml:space="preserve">Experiment Protocol: Actor Performance Analysis in China Shanghai</w:t>
      </w:r>
    </w:p>
    <w:p>
      <w:pPr>
        <w:pStyle w:val="FirstParagraph"/>
      </w:pPr>
      <w:r>
        <w:rPr>
          <w:bCs/>
          <w:b/>
        </w:rPr>
        <w:t xml:space="preserve">Protocol ID:</w:t>
      </w:r>
      <w:r>
        <w:t xml:space="preserve"> </w:t>
      </w:r>
      <w:r>
        <w:t xml:space="preserve">SH-ACT-2024-001</w:t>
      </w:r>
    </w:p>
    <w:p>
      <w:pPr>
        <w:pStyle w:val="BodyText"/>
      </w:pPr>
      <w:r>
        <w:rPr>
          <w:bCs/>
          <w:b/>
        </w:rPr>
        <w:t xml:space="preserve">Location:</w:t>
      </w:r>
      <w:r>
        <w:t xml:space="preserve"> </w:t>
      </w:r>
      <w:r>
        <w:t xml:space="preserve">China Shanghai</w:t>
      </w:r>
    </w:p>
    <w:p>
      <w:pPr>
        <w:pStyle w:val="BodyText"/>
      </w:pPr>
      <w:r>
        <w:rPr>
          <w:bCs/>
          <w:b/>
        </w:rPr>
        <w:t xml:space="preserve">Date:</w:t>
      </w:r>
      <w:r>
        <w:t xml:space="preserve"> </w:t>
      </w:r>
      <w:r>
        <w:t xml:space="preserve">October 2024</w:t>
      </w:r>
    </w:p>
    <w:p>
      <w:pPr>
        <w:pStyle w:val="BodyText"/>
      </w:pPr>
      <w:r>
        <w:rPr>
          <w:bCs/>
          <w:b/>
        </w:rPr>
        <w:t xml:space="preserve">Principal Investigator:</w:t>
      </w:r>
      <w:r>
        <w:t xml:space="preserve"> </w:t>
      </w:r>
      <w:r>
        <w:t xml:space="preserve">[Name Redacted]</w:t>
      </w:r>
    </w:p>
    <w:p>
      <w:pPr>
        <w:pStyle w:val="BodyText"/>
      </w:pPr>
      <w:r>
        <w:rPr>
          <w:bCs/>
          <w:b/>
        </w:rPr>
        <w:t xml:space="preserve">Version:</w:t>
      </w:r>
      <w:r>
        <w:t xml:space="preserve"> </w:t>
      </w:r>
      <w:r>
        <w:t xml:space="preserve">1.0</w:t>
      </w:r>
    </w:p>
    <w:bookmarkEnd w:id="20"/>
    <w:bookmarkStart w:id="21" w:name="introduction-and-background"/>
    <w:p>
      <w:pPr>
        <w:pStyle w:val="Heading2"/>
      </w:pPr>
      <w:r>
        <w:t xml:space="preserve">1. Introduction and Background</w:t>
      </w:r>
    </w:p>
    <w:p>
      <w:pPr>
        <w:pStyle w:val="FirstParagraph"/>
      </w:pPr>
      <w:r>
        <w:t xml:space="preserve">This Experiment Protocol outlines the procedures for conducting a comprehensive study on the performance capabilities of an Actor within the unique cultural and technological environment of China Shanghai. The Actor, defined here as a human participant or an advanced artificial intelligence agent designed to simulate human behavior, will be evaluated under controlled conditions. The primary objective is to assess the Actor's adaptability, emotional expression, and interaction quality in a setting that reflects the dynamic urban landscape of China Shanghai.</w:t>
      </w:r>
    </w:p>
    <w:p>
      <w:pPr>
        <w:pStyle w:val="BodyText"/>
      </w:pPr>
      <w:r>
        <w:t xml:space="preserve">China Shanghai serves as an ideal location for this experiment due to its status as a global hub for technology, culture, and innovation. The city's diverse population and rapid technological integration provide a rich context for evaluating the Actor's performance across various scenarios. This protocol ensures that all aspects of the experiment are conducted ethically, systematically, and in compliance with local regulations.</w:t>
      </w:r>
    </w:p>
    <w:bookmarkEnd w:id="21"/>
    <w:bookmarkStart w:id="22" w:name="objectives"/>
    <w:p>
      <w:pPr>
        <w:pStyle w:val="Heading2"/>
      </w:pPr>
      <w:r>
        <w:t xml:space="preserve">2. Objectives</w:t>
      </w:r>
    </w:p>
    <w:p>
      <w:pPr>
        <w:pStyle w:val="FirstParagraph"/>
      </w:pPr>
      <w:r>
        <w:t xml:space="preserve">The primary objectives of this Experiment Protocol are as follows:</w:t>
      </w:r>
    </w:p>
    <w:p>
      <w:pPr>
        <w:numPr>
          <w:ilvl w:val="0"/>
          <w:numId w:val="1001"/>
        </w:numPr>
        <w:pStyle w:val="Compact"/>
      </w:pPr>
      <w:r>
        <w:t xml:space="preserve">To evaluate the Actor's ability to perform in diverse scenarios typical of China Shanghai, including social interactions, professional settings, and cultural events.</w:t>
      </w:r>
    </w:p>
    <w:p>
      <w:pPr>
        <w:numPr>
          <w:ilvl w:val="0"/>
          <w:numId w:val="1001"/>
        </w:numPr>
        <w:pStyle w:val="Compact"/>
      </w:pPr>
      <w:r>
        <w:t xml:space="preserve">To measure the Actor's emotional expressiveness and responsiveness to stimuli in real-time.</w:t>
      </w:r>
    </w:p>
    <w:p>
      <w:pPr>
        <w:numPr>
          <w:ilvl w:val="0"/>
          <w:numId w:val="1001"/>
        </w:numPr>
        <w:pStyle w:val="Compact"/>
      </w:pPr>
      <w:r>
        <w:t xml:space="preserve">To assess the Actor's adaptability to the linguistic and cultural nuances of China Shanghai.</w:t>
      </w:r>
    </w:p>
    <w:p>
      <w:pPr>
        <w:numPr>
          <w:ilvl w:val="0"/>
          <w:numId w:val="1001"/>
        </w:numPr>
        <w:pStyle w:val="Compact"/>
      </w:pPr>
      <w:r>
        <w:t xml:space="preserve">To gather data on the Actor's performance metrics, including accuracy, latency, and user satisfaction.</w:t>
      </w:r>
    </w:p>
    <w:bookmarkEnd w:id="22"/>
    <w:bookmarkStart w:id="26" w:name="methodology"/>
    <w:p>
      <w:pPr>
        <w:pStyle w:val="Heading2"/>
      </w:pPr>
      <w:r>
        <w:t xml:space="preserve">3. Methodology</w:t>
      </w:r>
    </w:p>
    <w:bookmarkStart w:id="23" w:name="participant-selection"/>
    <w:p>
      <w:pPr>
        <w:pStyle w:val="Heading3"/>
      </w:pPr>
      <w:r>
        <w:t xml:space="preserve">3.1 Participant Selection</w:t>
      </w:r>
    </w:p>
    <w:p>
      <w:pPr>
        <w:pStyle w:val="FirstParagraph"/>
      </w:pPr>
      <w:r>
        <w:t xml:space="preserve">The Actor will be selected based on predefined criteria, including prior experience in performance or simulation tasks. If the Actor is an AI agent, it must meet specific technical requirements, such as natural language processing capabilities and real-time response mechanisms. Human participants will be recruited from the local population in China Shanghai to ensure cultural relevance.</w:t>
      </w:r>
    </w:p>
    <w:bookmarkEnd w:id="23"/>
    <w:bookmarkStart w:id="24" w:name="experimental-design"/>
    <w:p>
      <w:pPr>
        <w:pStyle w:val="Heading3"/>
      </w:pPr>
      <w:r>
        <w:t xml:space="preserve">3.2 Experimental Design</w:t>
      </w:r>
    </w:p>
    <w:p>
      <w:pPr>
        <w:pStyle w:val="FirstParagraph"/>
      </w:pPr>
      <w:r>
        <w:t xml:space="preserve">The experiment will consist of three phases:</w:t>
      </w:r>
    </w:p>
    <w:p>
      <w:pPr>
        <w:numPr>
          <w:ilvl w:val="0"/>
          <w:numId w:val="1002"/>
        </w:numPr>
        <w:pStyle w:val="Compact"/>
      </w:pPr>
      <w:r>
        <w:rPr>
          <w:bCs/>
          <w:b/>
        </w:rPr>
        <w:t xml:space="preserve">Phase 1: Baseline Assessment</w:t>
      </w:r>
      <w:r>
        <w:t xml:space="preserve"> </w:t>
      </w:r>
      <w:r>
        <w:t xml:space="preserve">- The Actor will perform a series of standardized tasks to establish baseline performance metrics.</w:t>
      </w:r>
    </w:p>
    <w:p>
      <w:pPr>
        <w:numPr>
          <w:ilvl w:val="0"/>
          <w:numId w:val="1002"/>
        </w:numPr>
        <w:pStyle w:val="Compact"/>
      </w:pPr>
      <w:r>
        <w:rPr>
          <w:bCs/>
          <w:b/>
        </w:rPr>
        <w:t xml:space="preserve">Phase 2: Scenario-Based Testing</w:t>
      </w:r>
      <w:r>
        <w:t xml:space="preserve"> </w:t>
      </w:r>
      <w:r>
        <w:t xml:space="preserve">- The Actor will engage in simulated scenarios reflective of everyday life in China Shanghai, such as navigating public transportation, participating in business meetings, and attending cultural festivals.</w:t>
      </w:r>
    </w:p>
    <w:p>
      <w:pPr>
        <w:numPr>
          <w:ilvl w:val="0"/>
          <w:numId w:val="1002"/>
        </w:numPr>
        <w:pStyle w:val="Compact"/>
      </w:pPr>
      <w:r>
        <w:rPr>
          <w:bCs/>
          <w:b/>
        </w:rPr>
        <w:t xml:space="preserve">Phase 3: Real-World Interaction</w:t>
      </w:r>
      <w:r>
        <w:t xml:space="preserve"> </w:t>
      </w:r>
      <w:r>
        <w:t xml:space="preserve">- The Actor will interact with real individuals in controlled public spaces in China Shanghai to evaluate its performance in unscripted environments.</w:t>
      </w:r>
    </w:p>
    <w:bookmarkEnd w:id="24"/>
    <w:bookmarkStart w:id="25" w:name="data-collection"/>
    <w:p>
      <w:pPr>
        <w:pStyle w:val="Heading3"/>
      </w:pPr>
      <w:r>
        <w:t xml:space="preserve">3.3 Data Collection</w:t>
      </w:r>
    </w:p>
    <w:p>
      <w:pPr>
        <w:pStyle w:val="FirstParagraph"/>
      </w:pPr>
      <w:r>
        <w:t xml:space="preserve">Data will be collected using a combination of quantitative and qualitative methods. Quantitative data will include performance metrics such as response time, accuracy, and task completion rates. Qualitative data will be gathered through observer notes, participant feedback, and video recordings of the Actor's interactions. All data collection will adhere to privacy laws and ethical guidelines applicable in China Shanghai.</w:t>
      </w:r>
    </w:p>
    <w:bookmarkEnd w:id="25"/>
    <w:bookmarkEnd w:id="26"/>
    <w:bookmarkStart w:id="27" w:name="ethical-considerations"/>
    <w:p>
      <w:pPr>
        <w:pStyle w:val="Heading2"/>
      </w:pPr>
      <w:r>
        <w:t xml:space="preserve">4. Ethical Considerations</w:t>
      </w:r>
    </w:p>
    <w:p>
      <w:pPr>
        <w:pStyle w:val="FirstParagraph"/>
      </w:pPr>
      <w:r>
        <w:t xml:space="preserve">This Experiment Protocol prioritizes ethical standards and participant welfare. Informed consent will be obtained from all human participants, and their rights to withdraw from the study at any time will be respected. If the Actor is an AI agent, transparency regarding its nature will be maintained to avoid deception. Data privacy will be safeguarded in accordance with the Personal Information Protection Law (PIPL) of China. Additionally, the experiment will be reviewed and approved by an institutional ethics committee to ensure compliance with local and international standards.</w:t>
      </w:r>
    </w:p>
    <w:bookmarkEnd w:id="27"/>
    <w:bookmarkStart w:id="28" w:name="implementation-in-china-shanghai"/>
    <w:p>
      <w:pPr>
        <w:pStyle w:val="Heading2"/>
      </w:pPr>
      <w:r>
        <w:t xml:space="preserve">5. Implementation in China Shanghai</w:t>
      </w:r>
    </w:p>
    <w:p>
      <w:pPr>
        <w:pStyle w:val="FirstParagraph"/>
      </w:pPr>
      <w:r>
        <w:t xml:space="preserve">The unique characteristics of China Shanghai will be leveraged to enhance the validity and relevance of the experiment. The city's advanced infrastructure, including high-speed internet and smart city technologies, will support real-time data collection and analysis. Cultural landmarks and public spaces in China Shanghai will serve as testing grounds for the Actor's performance in authentic settings. Collaboration with local institutions and experts will ensure that the experiment aligns with the cultural and social context of the region.</w:t>
      </w:r>
    </w:p>
    <w:bookmarkEnd w:id="28"/>
    <w:bookmarkStart w:id="29" w:name="expected-outcomes"/>
    <w:p>
      <w:pPr>
        <w:pStyle w:val="Heading2"/>
      </w:pPr>
      <w:r>
        <w:t xml:space="preserve">6. Expected Outcomes</w:t>
      </w:r>
    </w:p>
    <w:p>
      <w:pPr>
        <w:pStyle w:val="FirstParagraph"/>
      </w:pPr>
      <w:r>
        <w:t xml:space="preserve">This Experiment Protocol anticipates several key outcomes:</w:t>
      </w:r>
    </w:p>
    <w:p>
      <w:pPr>
        <w:numPr>
          <w:ilvl w:val="0"/>
          <w:numId w:val="1003"/>
        </w:numPr>
        <w:pStyle w:val="Compact"/>
      </w:pPr>
      <w:r>
        <w:t xml:space="preserve">A detailed understanding of the Actor's performance capabilities in the context of China Shanghai.</w:t>
      </w:r>
    </w:p>
    <w:p>
      <w:pPr>
        <w:numPr>
          <w:ilvl w:val="0"/>
          <w:numId w:val="1003"/>
        </w:numPr>
        <w:pStyle w:val="Compact"/>
      </w:pPr>
      <w:r>
        <w:t xml:space="preserve">Identification of strengths and areas for improvement in the Actor's design or training.</w:t>
      </w:r>
    </w:p>
    <w:p>
      <w:pPr>
        <w:numPr>
          <w:ilvl w:val="0"/>
          <w:numId w:val="1003"/>
        </w:numPr>
        <w:pStyle w:val="Compact"/>
      </w:pPr>
      <w:r>
        <w:t xml:space="preserve">Insights into the cultural and technological factors that influence performance in urban environments.</w:t>
      </w:r>
    </w:p>
    <w:p>
      <w:pPr>
        <w:numPr>
          <w:ilvl w:val="0"/>
          <w:numId w:val="1003"/>
        </w:numPr>
        <w:pStyle w:val="Compact"/>
      </w:pPr>
      <w:r>
        <w:t xml:space="preserve">Recommendations for future research and development of Actors for use in similar settings.</w:t>
      </w:r>
    </w:p>
    <w:bookmarkEnd w:id="29"/>
    <w:bookmarkStart w:id="30" w:name="conclusion"/>
    <w:p>
      <w:pPr>
        <w:pStyle w:val="Heading2"/>
      </w:pPr>
      <w:r>
        <w:t xml:space="preserve">7. Conclusion</w:t>
      </w:r>
    </w:p>
    <w:p>
      <w:pPr>
        <w:pStyle w:val="FirstParagraph"/>
      </w:pPr>
      <w:r>
        <w:t xml:space="preserve">This Experiment Protocol provides a structured framework for evaluating the performance of an Actor in China Shanghai. By combining rigorous methodology with ethical considerations and cultural sensitivity, the study aims to generate valuable insights that can inform the development of advanced performance systems. The findings will contribute to the broader understanding of human-AI interaction and the role of technology in shaping urban experiences in China Shanghai and beyond.</w:t>
      </w:r>
    </w:p>
    <w:bookmarkEnd w:id="30"/>
    <w:p>
      <w:pPr>
        <w:pStyle w:val="BodyText"/>
      </w:pPr>
      <w:r>
        <w:t xml:space="preserve">This document is intended for internal use and should be handled with confidentiality. Any modifications to this protocol must be approved by the principal investigator and relevant oversight bodies.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Actor Performance Analysis in China Shanghai</dc:title>
  <dc:creator/>
  <dc:language>en</dc:language>
  <cp:keywords/>
  <dcterms:created xsi:type="dcterms:W3CDTF">2026-10-10T02:39:13Z</dcterms:created>
  <dcterms:modified xsi:type="dcterms:W3CDTF">2026-10-10T02:39:13Z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