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aa77cd49ed3dbadf340685af9efd0025b99f1e1"/>
    <w:p>
      <w:pPr>
        <w:pStyle w:val="Heading1"/>
      </w:pPr>
      <w:r>
        <w:t xml:space="preserve">Experiment Protocol: Actor Performance in Malaysia Kuala Lumpur</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Malaysia Kuala Lumpur</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document outlines the</w:t>
      </w:r>
      <w:r>
        <w:t xml:space="preserve"> </w:t>
      </w:r>
      <w:r>
        <w:rPr>
          <w:bCs/>
          <w:b/>
        </w:rPr>
        <w:t xml:space="preserve">Experiment Protocol</w:t>
      </w:r>
      <w:r>
        <w:t xml:space="preserve"> </w:t>
      </w:r>
      <w:r>
        <w:t xml:space="preserve">for evaluating the performance of an</w:t>
      </w:r>
      <w:r>
        <w:t xml:space="preserve"> </w:t>
      </w:r>
      <w:r>
        <w:rPr>
          <w:bCs/>
          <w:b/>
        </w:rPr>
        <w:t xml:space="preserve">Actor</w:t>
      </w:r>
      <w:r>
        <w:t xml:space="preserve"> </w:t>
      </w:r>
      <w:r>
        <w:t xml:space="preserve">in the context of a controlled experiment conducted in</w:t>
      </w:r>
      <w:r>
        <w:t xml:space="preserve"> </w:t>
      </w:r>
      <w:r>
        <w:rPr>
          <w:bCs/>
          <w:b/>
        </w:rPr>
        <w:t xml:space="preserve">Malaysia Kuala Lumpur</w:t>
      </w:r>
      <w:r>
        <w:t xml:space="preserve">. The primary objective is to assess the Actor's ability to adapt to diverse environmental, cultural, and technical conditions specific to this urban setting. The experiment will focus on key performance metrics such as responsiveness, accuracy, and adaptability under varying scenarios.</w:t>
      </w:r>
    </w:p>
    <w:p>
      <w:pPr>
        <w:pStyle w:val="BodyText"/>
      </w:pPr>
      <w:r>
        <w:t xml:space="preserve">The choice of</w:t>
      </w:r>
      <w:r>
        <w:t xml:space="preserve"> </w:t>
      </w:r>
      <w:r>
        <w:rPr>
          <w:bCs/>
          <w:b/>
        </w:rPr>
        <w:t xml:space="preserve">Malaysia Kuala Lumpur</w:t>
      </w:r>
      <w:r>
        <w:t xml:space="preserve"> </w:t>
      </w:r>
      <w:r>
        <w:t xml:space="preserve">as the experimental location is deliberate. As a vibrant, multicultural metropolis with advanced infrastructure and dynamic urban dynamics, Kuala Lumpur provides an ideal environment to test the Actor's capabilities in real-world conditions. This protocol ensures that all aspects of the experiment are systematically planned, executed, and documented to yield reliable and actionable results.</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evaluate the</w:t>
      </w:r>
      <w:r>
        <w:t xml:space="preserve"> </w:t>
      </w:r>
      <w:r>
        <w:rPr>
          <w:bCs/>
          <w:b/>
        </w:rPr>
        <w:t xml:space="preserve">Actor</w:t>
      </w:r>
      <w:r>
        <w:t xml:space="preserve">'s performance in terms of task completion accuracy and efficiency.</w:t>
      </w:r>
    </w:p>
    <w:p>
      <w:pPr>
        <w:numPr>
          <w:ilvl w:val="0"/>
          <w:numId w:val="1001"/>
        </w:numPr>
        <w:pStyle w:val="Compact"/>
      </w:pPr>
      <w:r>
        <w:t xml:space="preserve">To assess the Actor's adaptability to environmental factors unique to</w:t>
      </w:r>
      <w:r>
        <w:t xml:space="preserve"> </w:t>
      </w:r>
      <w:r>
        <w:rPr>
          <w:bCs/>
          <w:b/>
        </w:rPr>
        <w:t xml:space="preserve">Malaysia Kuala Lumpur</w:t>
      </w:r>
      <w:r>
        <w:t xml:space="preserve">, such as weather conditions, traffic patterns, and cultural nuances.</w:t>
      </w:r>
    </w:p>
    <w:p>
      <w:pPr>
        <w:numPr>
          <w:ilvl w:val="0"/>
          <w:numId w:val="1001"/>
        </w:numPr>
        <w:pStyle w:val="Compact"/>
      </w:pPr>
      <w:r>
        <w:t xml:space="preserve">To measure the Actor's responsiveness to dynamic inputs and its ability to handle unexpected scenarios.</w:t>
      </w:r>
    </w:p>
    <w:p>
      <w:pPr>
        <w:numPr>
          <w:ilvl w:val="0"/>
          <w:numId w:val="1001"/>
        </w:numPr>
        <w:pStyle w:val="Compact"/>
      </w:pPr>
      <w:r>
        <w:t xml:space="preserve">To gather data that can be used to refine and optimize the Actor's algorithms and decision-making processes.</w:t>
      </w:r>
    </w:p>
    <w:bookmarkEnd w:id="22"/>
    <w:bookmarkStart w:id="23" w:name="scope"/>
    <w:p>
      <w:pPr>
        <w:pStyle w:val="Heading2"/>
      </w:pPr>
      <w:r>
        <w:t xml:space="preserve">3. Scope</w:t>
      </w:r>
    </w:p>
    <w:p>
      <w:pPr>
        <w:pStyle w:val="FirstParagraph"/>
      </w:pPr>
      <w:r>
        <w:t xml:space="preserve">This</w:t>
      </w:r>
      <w:r>
        <w:t xml:space="preserve"> </w:t>
      </w:r>
      <w:r>
        <w:rPr>
          <w:bCs/>
          <w:b/>
        </w:rPr>
        <w:t xml:space="preserve">Experiment Protocol</w:t>
      </w:r>
      <w:r>
        <w:t xml:space="preserve"> </w:t>
      </w:r>
      <w:r>
        <w:t xml:space="preserve">applies to the testing of the</w:t>
      </w:r>
      <w:r>
        <w:t xml:space="preserve"> </w:t>
      </w:r>
      <w:r>
        <w:rPr>
          <w:bCs/>
          <w:b/>
        </w:rPr>
        <w:t xml:space="preserve">Actor</w:t>
      </w:r>
      <w:r>
        <w:t xml:space="preserve"> </w:t>
      </w:r>
      <w:r>
        <w:t xml:space="preserve">within the geographical boundaries of</w:t>
      </w:r>
      <w:r>
        <w:t xml:space="preserve"> </w:t>
      </w:r>
      <w:r>
        <w:rPr>
          <w:bCs/>
          <w:b/>
        </w:rPr>
        <w:t xml:space="preserve">Malaysia Kuala Lumpur</w:t>
      </w:r>
      <w:r>
        <w:t xml:space="preserve">. The scope includes:</w:t>
      </w:r>
    </w:p>
    <w:p>
      <w:pPr>
        <w:numPr>
          <w:ilvl w:val="0"/>
          <w:numId w:val="1002"/>
        </w:numPr>
        <w:pStyle w:val="Compact"/>
      </w:pPr>
      <w:r>
        <w:t xml:space="preserve">Urban environments, including commercial districts, residential areas, and public spaces.</w:t>
      </w:r>
    </w:p>
    <w:p>
      <w:pPr>
        <w:numPr>
          <w:ilvl w:val="0"/>
          <w:numId w:val="1002"/>
        </w:numPr>
        <w:pStyle w:val="Compact"/>
      </w:pPr>
      <w:r>
        <w:t xml:space="preserve">Various weather conditions, such as tropical rain, humidity, and heat.</w:t>
      </w:r>
    </w:p>
    <w:p>
      <w:pPr>
        <w:numPr>
          <w:ilvl w:val="0"/>
          <w:numId w:val="1002"/>
        </w:numPr>
        <w:pStyle w:val="Compact"/>
      </w:pPr>
      <w:r>
        <w:t xml:space="preserve">Interactions with diverse populations, reflecting the multicultural nature of Kuala Lumpur.</w:t>
      </w:r>
    </w:p>
    <w:p>
      <w:pPr>
        <w:numPr>
          <w:ilvl w:val="0"/>
          <w:numId w:val="1002"/>
        </w:numPr>
        <w:pStyle w:val="Compact"/>
      </w:pPr>
      <w:r>
        <w:t xml:space="preserve">Integration with local infrastructure, such as transportation systems and communication networks.</w:t>
      </w:r>
    </w:p>
    <w:bookmarkEnd w:id="23"/>
    <w:bookmarkStart w:id="27" w:name="methodology"/>
    <w:p>
      <w:pPr>
        <w:pStyle w:val="Heading2"/>
      </w:pPr>
      <w:r>
        <w:t xml:space="preserve">4. Methodology</w:t>
      </w:r>
    </w:p>
    <w:bookmarkStart w:id="24" w:name="experimental-setup"/>
    <w:p>
      <w:pPr>
        <w:pStyle w:val="Heading3"/>
      </w:pPr>
      <w:r>
        <w:t xml:space="preserve">4.1 Experimental Setup</w:t>
      </w:r>
    </w:p>
    <w:p>
      <w:pPr>
        <w:pStyle w:val="FirstParagraph"/>
      </w:pPr>
      <w:r>
        <w:t xml:space="preserve">The experiment will be conducted in multiple phases, each designed to test specific aspects of the</w:t>
      </w:r>
      <w:r>
        <w:t xml:space="preserve"> </w:t>
      </w:r>
      <w:r>
        <w:rPr>
          <w:bCs/>
          <w:b/>
        </w:rPr>
        <w:t xml:space="preserve">Actor</w:t>
      </w:r>
      <w:r>
        <w:t xml:space="preserve">'s performance. The setup includes:</w:t>
      </w:r>
    </w:p>
    <w:p>
      <w:pPr>
        <w:numPr>
          <w:ilvl w:val="0"/>
          <w:numId w:val="1003"/>
        </w:numPr>
        <w:pStyle w:val="Compact"/>
      </w:pPr>
      <w:r>
        <w:rPr>
          <w:bCs/>
          <w:b/>
        </w:rPr>
        <w:t xml:space="preserve">Hardware:</w:t>
      </w:r>
      <w:r>
        <w:t xml:space="preserve"> </w:t>
      </w:r>
      <w:r>
        <w:t xml:space="preserve">The Actor will be equipped with sensors, cameras, and communication modules to interact with its environment.</w:t>
      </w:r>
    </w:p>
    <w:p>
      <w:pPr>
        <w:numPr>
          <w:ilvl w:val="0"/>
          <w:numId w:val="1003"/>
        </w:numPr>
        <w:pStyle w:val="Compact"/>
      </w:pPr>
      <w:r>
        <w:rPr>
          <w:bCs/>
          <w:b/>
        </w:rPr>
        <w:t xml:space="preserve">Software:</w:t>
      </w:r>
      <w:r>
        <w:t xml:space="preserve"> </w:t>
      </w:r>
      <w:r>
        <w:t xml:space="preserve">The Actor's decision-making algorithms will be pre-configured to handle tasks relevant to the experiment.</w:t>
      </w:r>
    </w:p>
    <w:p>
      <w:pPr>
        <w:numPr>
          <w:ilvl w:val="0"/>
          <w:numId w:val="1003"/>
        </w:numPr>
        <w:pStyle w:val="Compact"/>
      </w:pPr>
      <w:r>
        <w:rPr>
          <w:bCs/>
          <w:b/>
        </w:rPr>
        <w:t xml:space="preserve">Environment:</w:t>
      </w:r>
      <w:r>
        <w:t xml:space="preserve"> </w:t>
      </w:r>
      <w:r>
        <w:t xml:space="preserve">The experiment will take place in predefined zones within</w:t>
      </w:r>
      <w:r>
        <w:t xml:space="preserve"> </w:t>
      </w:r>
      <w:r>
        <w:rPr>
          <w:bCs/>
          <w:b/>
        </w:rPr>
        <w:t xml:space="preserve">Malaysia Kuala Lumpur</w:t>
      </w:r>
      <w:r>
        <w:t xml:space="preserve">, ensuring a mix of controlled and uncontrolled conditions.</w:t>
      </w:r>
    </w:p>
    <w:bookmarkEnd w:id="24"/>
    <w:bookmarkStart w:id="25" w:name="test-scenarios"/>
    <w:p>
      <w:pPr>
        <w:pStyle w:val="Heading3"/>
      </w:pPr>
      <w:r>
        <w:t xml:space="preserve">4.2 Test Scenarios</w:t>
      </w:r>
    </w:p>
    <w:p>
      <w:pPr>
        <w:pStyle w:val="FirstParagraph"/>
      </w:pPr>
      <w:r>
        <w:t xml:space="preserve">The following scenarios will be used to evaluate the</w:t>
      </w:r>
      <w:r>
        <w:t xml:space="preserve"> </w:t>
      </w:r>
      <w:r>
        <w:rPr>
          <w:bCs/>
          <w:b/>
        </w:rPr>
        <w:t xml:space="preserve">Actor</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w:t>
            </w:r>
          </w:p>
        </w:tc>
        <w:tc>
          <w:tcPr/>
          <w:p>
            <w:pPr>
              <w:pStyle w:val="Compact"/>
              <w:jc w:val="left"/>
            </w:pPr>
            <w:r>
              <w:t xml:space="preserve">Description</w:t>
            </w:r>
          </w:p>
        </w:tc>
        <w:tc>
          <w:tcPr/>
          <w:p>
            <w:pPr>
              <w:pStyle w:val="Compact"/>
              <w:jc w:val="left"/>
            </w:pPr>
            <w:r>
              <w:t xml:space="preserve">Metrics</w:t>
            </w:r>
          </w:p>
        </w:tc>
      </w:tr>
      <w:tr>
        <w:tc>
          <w:tcPr/>
          <w:p>
            <w:pPr>
              <w:pStyle w:val="Compact"/>
              <w:jc w:val="left"/>
            </w:pPr>
            <w:r>
              <w:t xml:space="preserve">Urban Navigation</w:t>
            </w:r>
          </w:p>
        </w:tc>
        <w:tc>
          <w:tcPr/>
          <w:p>
            <w:pPr>
              <w:pStyle w:val="Compact"/>
              <w:jc w:val="left"/>
            </w:pPr>
            <w:r>
              <w:t xml:space="preserve">The Actor navigates through busy streets and pedestrian zones.</w:t>
            </w:r>
          </w:p>
        </w:tc>
        <w:tc>
          <w:tcPr/>
          <w:p>
            <w:pPr>
              <w:pStyle w:val="Compact"/>
              <w:jc w:val="left"/>
            </w:pPr>
            <w:r>
              <w:t xml:space="preserve">Accuracy, Time Efficiency</w:t>
            </w:r>
          </w:p>
        </w:tc>
      </w:tr>
      <w:tr>
        <w:tc>
          <w:tcPr/>
          <w:p>
            <w:pPr>
              <w:pStyle w:val="Compact"/>
              <w:jc w:val="left"/>
            </w:pPr>
            <w:r>
              <w:t xml:space="preserve">Weather Adaptation</w:t>
            </w:r>
          </w:p>
        </w:tc>
        <w:tc>
          <w:tcPr/>
          <w:p>
            <w:pPr>
              <w:pStyle w:val="Compact"/>
              <w:jc w:val="left"/>
            </w:pPr>
            <w:r>
              <w:t xml:space="preserve">The Actor operates during heavy rainfall and high humidity.</w:t>
            </w:r>
          </w:p>
        </w:tc>
        <w:tc>
          <w:tcPr/>
          <w:p>
            <w:pPr>
              <w:pStyle w:val="Compact"/>
              <w:jc w:val="left"/>
            </w:pPr>
            <w:r>
              <w:t xml:space="preserve">Reliability, Sensor Performance</w:t>
            </w:r>
          </w:p>
        </w:tc>
      </w:tr>
      <w:tr>
        <w:tc>
          <w:tcPr/>
          <w:p>
            <w:pPr>
              <w:pStyle w:val="Compact"/>
              <w:jc w:val="left"/>
            </w:pPr>
            <w:r>
              <w:t xml:space="preserve">Cultural Interaction</w:t>
            </w:r>
          </w:p>
        </w:tc>
        <w:tc>
          <w:tcPr/>
          <w:p>
            <w:pPr>
              <w:pStyle w:val="Compact"/>
              <w:jc w:val="left"/>
            </w:pPr>
            <w:r>
              <w:t xml:space="preserve">The Actor interacts with individuals from diverse cultural backgrounds.</w:t>
            </w:r>
          </w:p>
        </w:tc>
        <w:tc>
          <w:tcPr/>
          <w:p>
            <w:pPr>
              <w:pStyle w:val="Compact"/>
              <w:jc w:val="left"/>
            </w:pPr>
            <w:r>
              <w:t xml:space="preserve">Responsiveness, Appropriateness</w:t>
            </w:r>
          </w:p>
        </w:tc>
      </w:tr>
      <w:tr>
        <w:tc>
          <w:tcPr/>
          <w:p>
            <w:pPr>
              <w:pStyle w:val="Compact"/>
              <w:jc w:val="left"/>
            </w:pPr>
            <w:r>
              <w:t xml:space="preserve">Emergency Response</w:t>
            </w:r>
          </w:p>
        </w:tc>
        <w:tc>
          <w:tcPr/>
          <w:p>
            <w:pPr>
              <w:pStyle w:val="Compact"/>
              <w:jc w:val="left"/>
            </w:pPr>
            <w:r>
              <w:t xml:space="preserve">The Actor responds to simulated emergencies, such as accidents or obstacles.</w:t>
            </w:r>
          </w:p>
        </w:tc>
        <w:tc>
          <w:tcPr/>
          <w:p>
            <w:pPr>
              <w:pStyle w:val="Compact"/>
              <w:jc w:val="left"/>
            </w:pPr>
            <w:r>
              <w:t xml:space="preserve">Reaction Time, Decision Quality</w:t>
            </w:r>
          </w:p>
        </w:tc>
      </w:tr>
    </w:tbl>
    <w:bookmarkEnd w:id="25"/>
    <w:bookmarkStart w:id="26" w:name="data-collection"/>
    <w:p>
      <w:pPr>
        <w:pStyle w:val="Heading3"/>
      </w:pPr>
      <w:r>
        <w:t xml:space="preserve">4.3 Data Collection</w:t>
      </w:r>
    </w:p>
    <w:p>
      <w:pPr>
        <w:pStyle w:val="FirstParagraph"/>
      </w:pPr>
      <w:r>
        <w:t xml:space="preserve">Data will be collected using the following methods:</w:t>
      </w:r>
    </w:p>
    <w:p>
      <w:pPr>
        <w:numPr>
          <w:ilvl w:val="0"/>
          <w:numId w:val="1004"/>
        </w:numPr>
        <w:pStyle w:val="Compact"/>
      </w:pPr>
      <w:r>
        <w:t xml:space="preserve">Real-time logging of the Actor's actions and decisions.</w:t>
      </w:r>
    </w:p>
    <w:p>
      <w:pPr>
        <w:numPr>
          <w:ilvl w:val="0"/>
          <w:numId w:val="1004"/>
        </w:numPr>
        <w:pStyle w:val="Compact"/>
      </w:pPr>
      <w:r>
        <w:t xml:space="preserve">Video recordings of the Actor's interactions with its environment.</w:t>
      </w:r>
    </w:p>
    <w:p>
      <w:pPr>
        <w:numPr>
          <w:ilvl w:val="0"/>
          <w:numId w:val="1004"/>
        </w:numPr>
        <w:pStyle w:val="Compact"/>
      </w:pPr>
      <w:r>
        <w:t xml:space="preserve">Feedback from human observers and participants.</w:t>
      </w:r>
    </w:p>
    <w:p>
      <w:pPr>
        <w:numPr>
          <w:ilvl w:val="0"/>
          <w:numId w:val="1004"/>
        </w:numPr>
        <w:pStyle w:val="Compact"/>
      </w:pPr>
      <w:r>
        <w:t xml:space="preserve">Environmental data, such as weather conditions and traffic density.</w:t>
      </w:r>
    </w:p>
    <w:bookmarkEnd w:id="26"/>
    <w:bookmarkEnd w:id="27"/>
    <w:bookmarkStart w:id="28"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ethical guidelines to ensure the safety and privacy of all participants and the public. Key considerations include:</w:t>
      </w:r>
    </w:p>
    <w:p>
      <w:pPr>
        <w:numPr>
          <w:ilvl w:val="0"/>
          <w:numId w:val="1005"/>
        </w:numPr>
        <w:pStyle w:val="Compact"/>
      </w:pPr>
      <w:r>
        <w:t xml:space="preserve">Obtaining necessary permits and approvals from local authorities in</w:t>
      </w:r>
      <w:r>
        <w:t xml:space="preserve"> </w:t>
      </w:r>
      <w:r>
        <w:rPr>
          <w:bCs/>
          <w:b/>
        </w:rPr>
        <w:t xml:space="preserve">Malaysia Kuala Lumpur</w:t>
      </w:r>
      <w:r>
        <w:t xml:space="preserve">.</w:t>
      </w:r>
    </w:p>
    <w:p>
      <w:pPr>
        <w:numPr>
          <w:ilvl w:val="0"/>
          <w:numId w:val="1005"/>
        </w:numPr>
        <w:pStyle w:val="Compact"/>
      </w:pPr>
      <w:r>
        <w:t xml:space="preserve">Ensuring the Actor's operations do not disrupt public activities or cause harm.</w:t>
      </w:r>
    </w:p>
    <w:p>
      <w:pPr>
        <w:numPr>
          <w:ilvl w:val="0"/>
          <w:numId w:val="1005"/>
        </w:numPr>
        <w:pStyle w:val="Compact"/>
      </w:pPr>
      <w:r>
        <w:t xml:space="preserve">Maintaining confidentiality of any personal data collected during the experiment.</w:t>
      </w:r>
    </w:p>
    <w:p>
      <w:pPr>
        <w:numPr>
          <w:ilvl w:val="0"/>
          <w:numId w:val="1005"/>
        </w:numPr>
        <w:pStyle w:val="Compact"/>
      </w:pPr>
      <w:r>
        <w:t xml:space="preserve">Providing clear communication to the public about the nature of the experiment.</w:t>
      </w:r>
    </w:p>
    <w:bookmarkEnd w:id="28"/>
    <w:bookmarkStart w:id="29" w:name="timeline"/>
    <w:p>
      <w:pPr>
        <w:pStyle w:val="Heading2"/>
      </w:pPr>
      <w:r>
        <w:t xml:space="preserve">6. Timeline</w:t>
      </w:r>
    </w:p>
    <w:p>
      <w:pPr>
        <w:pStyle w:val="FirstParagraph"/>
      </w:pPr>
      <w:r>
        <w:t xml:space="preserve">The experiment will be conducted over a period of four weeks, with the following schedule:</w:t>
      </w:r>
    </w:p>
    <w:p>
      <w:pPr>
        <w:numPr>
          <w:ilvl w:val="0"/>
          <w:numId w:val="1006"/>
        </w:numPr>
        <w:pStyle w:val="Compact"/>
      </w:pPr>
      <w:r>
        <w:rPr>
          <w:bCs/>
          <w:b/>
        </w:rPr>
        <w:t xml:space="preserve">Week 1:</w:t>
      </w:r>
      <w:r>
        <w:t xml:space="preserve"> </w:t>
      </w:r>
      <w:r>
        <w:t xml:space="preserve">Setup and calibration of the Actor and equipment.</w:t>
      </w:r>
    </w:p>
    <w:p>
      <w:pPr>
        <w:numPr>
          <w:ilvl w:val="0"/>
          <w:numId w:val="1006"/>
        </w:numPr>
        <w:pStyle w:val="Compact"/>
      </w:pPr>
      <w:r>
        <w:rPr>
          <w:bCs/>
          <w:b/>
        </w:rPr>
        <w:t xml:space="preserve">Week 2:</w:t>
      </w:r>
      <w:r>
        <w:t xml:space="preserve"> </w:t>
      </w:r>
      <w:r>
        <w:t xml:space="preserve">Execution of controlled test scenarios.</w:t>
      </w:r>
    </w:p>
    <w:p>
      <w:pPr>
        <w:numPr>
          <w:ilvl w:val="0"/>
          <w:numId w:val="1006"/>
        </w:numPr>
        <w:pStyle w:val="Compact"/>
      </w:pPr>
      <w:r>
        <w:rPr>
          <w:bCs/>
          <w:b/>
        </w:rPr>
        <w:t xml:space="preserve">Week 3:</w:t>
      </w:r>
      <w:r>
        <w:t xml:space="preserve"> </w:t>
      </w:r>
      <w:r>
        <w:t xml:space="preserve">Execution of uncontrolled test scenarios.</w:t>
      </w:r>
    </w:p>
    <w:p>
      <w:pPr>
        <w:numPr>
          <w:ilvl w:val="0"/>
          <w:numId w:val="1006"/>
        </w:numPr>
        <w:pStyle w:val="Compact"/>
      </w:pPr>
      <w:r>
        <w:rPr>
          <w:bCs/>
          <w:b/>
        </w:rPr>
        <w:t xml:space="preserve">Week 4:</w:t>
      </w:r>
      <w:r>
        <w:t xml:space="preserve"> </w:t>
      </w:r>
      <w:r>
        <w:t xml:space="preserve">Data analysis and reporting.</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comprehensive framework for evaluating the performance of an</w:t>
      </w:r>
      <w:r>
        <w:t xml:space="preserve"> </w:t>
      </w:r>
      <w:r>
        <w:rPr>
          <w:bCs/>
          <w:b/>
        </w:rPr>
        <w:t xml:space="preserve">Actor</w:t>
      </w:r>
      <w:r>
        <w:t xml:space="preserve"> </w:t>
      </w:r>
      <w:r>
        <w:t xml:space="preserve">in the unique environment of</w:t>
      </w:r>
      <w:r>
        <w:t xml:space="preserve"> </w:t>
      </w:r>
      <w:r>
        <w:rPr>
          <w:bCs/>
          <w:b/>
        </w:rPr>
        <w:t xml:space="preserve">Malaysia Kuala Lumpur</w:t>
      </w:r>
      <w:r>
        <w:t xml:space="preserve">. By systematically testing the Actor's capabilities across various scenarios, this experiment aims to generate valuable insights that can drive improvements in its design and functionality. The results will contribute to the broader understanding of how advanced systems can operate effectively in complex urban settings.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Malaysia Kuala Lumpur</dc:title>
  <dc:creator/>
  <dc:language>en</dc:language>
  <cp:keywords/>
  <dcterms:created xsi:type="dcterms:W3CDTF">2026-10-10T05:08:34Z</dcterms:created>
  <dcterms:modified xsi:type="dcterms:W3CDTF">2026-10-10T05:08:34Z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