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w:t>
      </w:r>
      <w:r>
        <w:t xml:space="preserve"> </w:t>
      </w:r>
      <w:r>
        <w:t xml:space="preserve">Manchester,</w:t>
      </w:r>
      <w:r>
        <w:t xml:space="preserve"> </w:t>
      </w:r>
      <w:r>
        <w:t xml:space="preserve">UK</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Performance Analysis of Novel Winglet Designs for Urban Air Mobility Vehicles</w:t>
      </w:r>
    </w:p>
    <w:p>
      <w:pPr>
        <w:pStyle w:val="BodyText"/>
      </w:pPr>
      <w:r>
        <w:rPr>
          <w:bCs/>
          <w:b/>
        </w:rPr>
        <w:t xml:space="preserve">Location:</w:t>
      </w:r>
      <w:r>
        <w:t xml:space="preserve"> </w:t>
      </w:r>
      <w:r>
        <w:t xml:space="preserve">United Kingdom, Manchester</w:t>
      </w:r>
    </w:p>
    <w:p>
      <w:pPr>
        <w:pStyle w:val="BodyText"/>
      </w:pPr>
      <w:r>
        <w:rPr>
          <w:bCs/>
          <w:b/>
        </w:rPr>
        <w:t xml:space="preserve">Lead Institution:</w:t>
      </w:r>
      <w:r>
        <w:t xml:space="preserve"> </w:t>
      </w:r>
      <w:r>
        <w:t xml:space="preserve">University of Manchester, School of Mechanical, Aerospace and Civil Engineering</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conducting aerodynamic testing of novel winglet designs intended for urban air mobility (UAM) vehicles. The research is being conducted by an Aerospace Engineer at the University of Manchester, located in the heart of the United Kingdom. Manchester, known for its rich industrial heritage and cutting-edge research facilities, provides an ideal environment for this study. The primary objective is to evaluate the aerodynamic efficiency, lift-to-drag ratio, and structural integrity of various winglet configurations under controlled conditions.</w:t>
      </w:r>
    </w:p>
    <w:p>
      <w:pPr>
        <w:pStyle w:val="BodyText"/>
      </w:pPr>
      <w:r>
        <w:t xml:space="preserve">2. Objectives</w:t>
      </w:r>
    </w:p>
    <w:p>
      <w:pPr>
        <w:numPr>
          <w:ilvl w:val="0"/>
          <w:numId w:val="1001"/>
        </w:numPr>
        <w:pStyle w:val="Compact"/>
      </w:pPr>
      <w:r>
        <w:t xml:space="preserve">To assess the aerodynamic performance of different winglet designs using wind tunnel testing.</w:t>
      </w:r>
    </w:p>
    <w:p>
      <w:pPr>
        <w:numPr>
          <w:ilvl w:val="0"/>
          <w:numId w:val="1001"/>
        </w:numPr>
        <w:pStyle w:val="Compact"/>
      </w:pPr>
      <w:r>
        <w:t xml:space="preserve">To determine the impact of winglet geometry on lift, drag, and overall vehicle efficiency.</w:t>
      </w:r>
    </w:p>
    <w:p>
      <w:pPr>
        <w:numPr>
          <w:ilvl w:val="0"/>
          <w:numId w:val="1001"/>
        </w:numPr>
        <w:pStyle w:val="Compact"/>
      </w:pPr>
      <w:r>
        <w:t xml:space="preserve">To validate computational fluid dynamics (CFD) simulations with experimental data.</w:t>
      </w:r>
    </w:p>
    <w:p>
      <w:pPr>
        <w:numPr>
          <w:ilvl w:val="0"/>
          <w:numId w:val="1001"/>
        </w:numPr>
        <w:pStyle w:val="Compact"/>
      </w:pPr>
      <w:r>
        <w:t xml:space="preserve">To ensure compliance with UK aviation standards and safety regulations.</w:t>
      </w:r>
    </w:p>
    <w:p>
      <w:pPr>
        <w:pStyle w:val="FirstParagraph"/>
      </w:pPr>
      <w:r>
        <w:t xml:space="preserve">3. Scope</w:t>
      </w:r>
    </w:p>
    <w:p>
      <w:pPr>
        <w:pStyle w:val="BodyText"/>
      </w:pPr>
      <w:r>
        <w:t xml:space="preserve">This experiment is limited to the testing of scaled models of UAM vehicles equipped with various winglet designs. The tests will be conducted in the University of Manchester's low-speed wind tunnel facility. The scope includes:</w:t>
      </w:r>
    </w:p>
    <w:p>
      <w:pPr>
        <w:numPr>
          <w:ilvl w:val="0"/>
          <w:numId w:val="1002"/>
        </w:numPr>
        <w:pStyle w:val="Compact"/>
      </w:pPr>
      <w:r>
        <w:t xml:space="preserve">Design and fabrication of winglet prototypes.</w:t>
      </w:r>
    </w:p>
    <w:p>
      <w:pPr>
        <w:numPr>
          <w:ilvl w:val="0"/>
          <w:numId w:val="1002"/>
        </w:numPr>
        <w:pStyle w:val="Compact"/>
      </w:pPr>
      <w:r>
        <w:t xml:space="preserve">Wind tunnel testing at multiple angles of attack and speeds.</w:t>
      </w:r>
    </w:p>
    <w:p>
      <w:pPr>
        <w:numPr>
          <w:ilvl w:val="0"/>
          <w:numId w:val="1002"/>
        </w:numPr>
        <w:pStyle w:val="Compact"/>
      </w:pPr>
      <w:r>
        <w:t xml:space="preserve">Data collection and analysis.</w:t>
      </w:r>
    </w:p>
    <w:p>
      <w:pPr>
        <w:numPr>
          <w:ilvl w:val="0"/>
          <w:numId w:val="1002"/>
        </w:numPr>
        <w:pStyle w:val="Compact"/>
      </w:pPr>
      <w:r>
        <w:t xml:space="preserve">Comparison with CFD results.</w:t>
      </w:r>
    </w:p>
    <w:p>
      <w:pPr>
        <w:pStyle w:val="FirstParagraph"/>
      </w:pPr>
      <w:r>
        <w:t xml:space="preserve">4. Methodology</w:t>
      </w:r>
    </w:p>
    <w:p>
      <w:pPr>
        <w:pStyle w:val="BodyText"/>
      </w:pPr>
      <w:r>
        <w:t xml:space="preserve">The methodology for this experiment is divided into several key phases:</w:t>
      </w:r>
    </w:p>
    <w:bookmarkStart w:id="21" w:name="design-and-fabrication"/>
    <w:p>
      <w:pPr>
        <w:pStyle w:val="Heading3"/>
      </w:pPr>
      <w:r>
        <w:t xml:space="preserve">4.1 Design and Fabrication</w:t>
      </w:r>
    </w:p>
    <w:p>
      <w:pPr>
        <w:pStyle w:val="FirstParagraph"/>
      </w:pPr>
      <w:r>
        <w:t xml:space="preserve">The Aerospace Engineer will design three distinct winglet configurations using CAD software. These designs will be optimized for minimal drag and maximum lift. Prototypes will be fabricated using 3D printing technology with high-strength, lightweight materials suitable for aerodynamic testing.</w:t>
      </w:r>
    </w:p>
    <w:bookmarkEnd w:id="21"/>
    <w:bookmarkStart w:id="22" w:name="wind-tunnel-testing"/>
    <w:p>
      <w:pPr>
        <w:pStyle w:val="Heading3"/>
      </w:pPr>
      <w:r>
        <w:t xml:space="preserve">4.2 Wind Tunnel Testing</w:t>
      </w:r>
    </w:p>
    <w:p>
      <w:pPr>
        <w:pStyle w:val="FirstParagraph"/>
      </w:pPr>
      <w:r>
        <w:t xml:space="preserve">Testing will be conducted in the University of Manchester's wind tunnel, which is capable of simulating a wide range of flight conditions. Each winglet configuration will be tested at various angles of attack (0°, 5°, 10°, 15°, 20°) and airspeeds (20 m/s, 30 m/s, 40 m/s). Force and moment measurements will be recorded using a six-component balance.</w:t>
      </w:r>
    </w:p>
    <w:bookmarkEnd w:id="22"/>
    <w:bookmarkStart w:id="23" w:name="data-collection"/>
    <w:p>
      <w:pPr>
        <w:pStyle w:val="Heading3"/>
      </w:pPr>
      <w:r>
        <w:t xml:space="preserve">4.3 Data Collection</w:t>
      </w:r>
    </w:p>
    <w:p>
      <w:pPr>
        <w:pStyle w:val="FirstParagraph"/>
      </w:pPr>
      <w:r>
        <w:t xml:space="preserve">Data will be collected using high-precision sensors and data acquisition systems. Parameters to be measured include lift force, drag force, side force, rolling moment, pitching moment, and yawing moment. All data will be logged and stored securely for subsequent analysis.</w:t>
      </w:r>
    </w:p>
    <w:bookmarkEnd w:id="23"/>
    <w:bookmarkStart w:id="24" w:name="data-analysis"/>
    <w:p>
      <w:pPr>
        <w:pStyle w:val="Heading3"/>
      </w:pPr>
      <w:r>
        <w:t xml:space="preserve">4.4 Data Analysis</w:t>
      </w:r>
    </w:p>
    <w:p>
      <w:pPr>
        <w:pStyle w:val="FirstParagraph"/>
      </w:pPr>
      <w:r>
        <w:t xml:space="preserve">The collected data will be analyzed to determine the aerodynamic coefficients (lift coefficient, drag coefficient, etc.) for each winglet configuration. Statistical methods will be employed to ensure the reliability and validity of the results. The experimental data will be compared with CFD simulations to validate the computational models.</w:t>
      </w:r>
    </w:p>
    <w:bookmarkEnd w:id="24"/>
    <w:p>
      <w:pPr>
        <w:pStyle w:val="BodyText"/>
      </w:pPr>
      <w:r>
        <w:t xml:space="preserve">5. Safety Procedures</w:t>
      </w:r>
    </w:p>
    <w:p>
      <w:pPr>
        <w:pStyle w:val="BodyText"/>
      </w:pPr>
      <w:r>
        <w:t xml:space="preserve">Safety is a paramount concern in this experiment. The following procedures will be strictly adhered to:</w:t>
      </w:r>
    </w:p>
    <w:p>
      <w:pPr>
        <w:numPr>
          <w:ilvl w:val="0"/>
          <w:numId w:val="1003"/>
        </w:numPr>
        <w:pStyle w:val="Compact"/>
      </w:pPr>
      <w:r>
        <w:t xml:space="preserve">All personnel must wear appropriate personal protective equipment (PPE), including safety glasses, gloves, and lab coats.</w:t>
      </w:r>
    </w:p>
    <w:p>
      <w:pPr>
        <w:numPr>
          <w:ilvl w:val="0"/>
          <w:numId w:val="1003"/>
        </w:numPr>
        <w:pStyle w:val="Compact"/>
      </w:pPr>
      <w:r>
        <w:t xml:space="preserve">The wind tunnel area will be restricted to authorized personnel only.</w:t>
      </w:r>
    </w:p>
    <w:p>
      <w:pPr>
        <w:numPr>
          <w:ilvl w:val="0"/>
          <w:numId w:val="1003"/>
        </w:numPr>
        <w:pStyle w:val="Compact"/>
      </w:pPr>
      <w:r>
        <w:t xml:space="preserve">Regular safety inspections will be conducted to ensure all equipment is functioning correctly.</w:t>
      </w:r>
    </w:p>
    <w:p>
      <w:pPr>
        <w:numPr>
          <w:ilvl w:val="0"/>
          <w:numId w:val="1003"/>
        </w:numPr>
        <w:pStyle w:val="Compact"/>
      </w:pPr>
      <w:r>
        <w:t xml:space="preserve">An emergency shutdown procedure will be in place in case of any unforeseen issues.</w:t>
      </w:r>
    </w:p>
    <w:p>
      <w:pPr>
        <w:pStyle w:val="FirstParagraph"/>
      </w:pPr>
      <w:r>
        <w:t xml:space="preserve">6.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Wind Tunnel</w:t>
            </w:r>
          </w:p>
        </w:tc>
        <w:tc>
          <w:tcPr/>
          <w:p>
            <w:pPr>
              <w:pStyle w:val="Compact"/>
              <w:jc w:val="left"/>
            </w:pPr>
            <w:r>
              <w:t xml:space="preserve">Low-speed wind tunnel facility at the University of Manchester</w:t>
            </w:r>
          </w:p>
        </w:tc>
        <w:tc>
          <w:tcPr/>
          <w:p>
            <w:pPr>
              <w:pStyle w:val="Compact"/>
              <w:jc w:val="left"/>
            </w:pPr>
            <w:r>
              <w:t xml:space="preserve">1</w:t>
            </w:r>
          </w:p>
        </w:tc>
      </w:tr>
      <w:tr>
        <w:tc>
          <w:tcPr/>
          <w:p>
            <w:pPr>
              <w:pStyle w:val="Compact"/>
              <w:jc w:val="left"/>
            </w:pPr>
            <w:r>
              <w:t xml:space="preserve">Six-Component Balance</w:t>
            </w:r>
          </w:p>
        </w:tc>
        <w:tc>
          <w:tcPr/>
          <w:p>
            <w:pPr>
              <w:pStyle w:val="Compact"/>
              <w:jc w:val="left"/>
            </w:pPr>
            <w:r>
              <w:t xml:space="preserve">High-precision force and moment measurement device</w:t>
            </w:r>
          </w:p>
        </w:tc>
        <w:tc>
          <w:tcPr/>
          <w:p>
            <w:pPr>
              <w:pStyle w:val="Compact"/>
              <w:jc w:val="left"/>
            </w:pPr>
            <w:r>
              <w:t xml:space="preserve">1</w:t>
            </w:r>
          </w:p>
        </w:tc>
      </w:tr>
      <w:tr>
        <w:tc>
          <w:tcPr/>
          <w:p>
            <w:pPr>
              <w:pStyle w:val="Compact"/>
              <w:jc w:val="left"/>
            </w:pPr>
            <w:r>
              <w:t xml:space="preserve">3D Printer</w:t>
            </w:r>
          </w:p>
        </w:tc>
        <w:tc>
          <w:tcPr/>
          <w:p>
            <w:pPr>
              <w:pStyle w:val="Compact"/>
              <w:jc w:val="left"/>
            </w:pPr>
            <w:r>
              <w:t xml:space="preserve">For fabrication of winglet prototypes</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For recording and storing experimental data</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Safety glasses, gloves, lab coats</w:t>
            </w:r>
          </w:p>
        </w:tc>
        <w:tc>
          <w:tcPr/>
          <w:p>
            <w:pPr>
              <w:pStyle w:val="Compact"/>
              <w:jc w:val="left"/>
            </w:pPr>
            <w:r>
              <w:t xml:space="preserve">As needed</w:t>
            </w:r>
          </w:p>
        </w:tc>
      </w:tr>
    </w:tbl>
    <w:p>
      <w:pPr>
        <w:pStyle w:val="BodyText"/>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Design and Fabrication</w:t>
            </w:r>
          </w:p>
        </w:tc>
        <w:tc>
          <w:tcPr/>
          <w:p>
            <w:pPr>
              <w:pStyle w:val="Compact"/>
              <w:jc w:val="left"/>
            </w:pPr>
            <w:r>
              <w:t xml:space="preserve">4 weeks</w:t>
            </w:r>
          </w:p>
        </w:tc>
        <w:tc>
          <w:tcPr/>
          <w:p>
            <w:pPr>
              <w:pStyle w:val="Compact"/>
              <w:jc w:val="left"/>
            </w:pPr>
            <w:r>
              <w:t xml:space="preserve">October 1, 2023</w:t>
            </w:r>
          </w:p>
        </w:tc>
        <w:tc>
          <w:tcPr/>
          <w:p>
            <w:pPr>
              <w:pStyle w:val="Compact"/>
              <w:jc w:val="left"/>
            </w:pPr>
            <w:r>
              <w:t xml:space="preserve">October 28, 2023</w:t>
            </w:r>
          </w:p>
        </w:tc>
      </w:tr>
      <w:tr>
        <w:tc>
          <w:tcPr/>
          <w:p>
            <w:pPr>
              <w:pStyle w:val="Compact"/>
              <w:jc w:val="left"/>
            </w:pPr>
            <w:r>
              <w:t xml:space="preserve">Wind Tunnel Testing</w:t>
            </w:r>
          </w:p>
        </w:tc>
        <w:tc>
          <w:tcPr/>
          <w:p>
            <w:pPr>
              <w:pStyle w:val="Compact"/>
              <w:jc w:val="left"/>
            </w:pPr>
            <w:r>
              <w:t xml:space="preserve">6 weeks</w:t>
            </w:r>
          </w:p>
        </w:tc>
        <w:tc>
          <w:tcPr/>
          <w:p>
            <w:pPr>
              <w:pStyle w:val="Compact"/>
              <w:jc w:val="left"/>
            </w:pPr>
            <w:r>
              <w:t xml:space="preserve">November 1, 2023</w:t>
            </w:r>
          </w:p>
        </w:tc>
        <w:tc>
          <w:tcPr/>
          <w:p>
            <w:pPr>
              <w:pStyle w:val="Compact"/>
              <w:jc w:val="left"/>
            </w:pPr>
            <w:r>
              <w:t xml:space="preserve">December 13, 2023</w:t>
            </w:r>
          </w:p>
        </w:tc>
      </w:tr>
      <w:tr>
        <w:tc>
          <w:tcPr/>
          <w:p>
            <w:pPr>
              <w:pStyle w:val="Compact"/>
              <w:jc w:val="left"/>
            </w:pPr>
            <w:r>
              <w:t xml:space="preserve">Data Analysis</w:t>
            </w:r>
          </w:p>
        </w:tc>
        <w:tc>
          <w:tcPr/>
          <w:p>
            <w:pPr>
              <w:pStyle w:val="Compact"/>
              <w:jc w:val="left"/>
            </w:pPr>
            <w:r>
              <w:t xml:space="preserve">4 weeks</w:t>
            </w:r>
          </w:p>
        </w:tc>
        <w:tc>
          <w:tcPr/>
          <w:p>
            <w:pPr>
              <w:pStyle w:val="Compact"/>
              <w:jc w:val="left"/>
            </w:pPr>
            <w:r>
              <w:t xml:space="preserve">December 14, 2023</w:t>
            </w:r>
          </w:p>
        </w:tc>
        <w:tc>
          <w:tcPr/>
          <w:p>
            <w:pPr>
              <w:pStyle w:val="Compact"/>
              <w:jc w:val="left"/>
            </w:pPr>
            <w:r>
              <w:t xml:space="preserve">January 10, 2024</w:t>
            </w:r>
          </w:p>
        </w:tc>
      </w:tr>
      <w:tr>
        <w:tc>
          <w:tcPr/>
          <w:p>
            <w:pPr>
              <w:pStyle w:val="Compact"/>
              <w:jc w:val="left"/>
            </w:pPr>
            <w:r>
              <w:t xml:space="preserve">Report Writing</w:t>
            </w:r>
          </w:p>
        </w:tc>
        <w:tc>
          <w:tcPr/>
          <w:p>
            <w:pPr>
              <w:pStyle w:val="Compact"/>
              <w:jc w:val="left"/>
            </w:pPr>
            <w:r>
              <w:t xml:space="preserve">2 weeks</w:t>
            </w:r>
          </w:p>
        </w:tc>
        <w:tc>
          <w:tcPr/>
          <w:p>
            <w:pPr>
              <w:pStyle w:val="Compact"/>
              <w:jc w:val="left"/>
            </w:pPr>
            <w:r>
              <w:t xml:space="preserve">January 11, 2024</w:t>
            </w:r>
          </w:p>
        </w:tc>
        <w:tc>
          <w:tcPr/>
          <w:p>
            <w:pPr>
              <w:pStyle w:val="Compact"/>
              <w:jc w:val="left"/>
            </w:pPr>
            <w:r>
              <w:t xml:space="preserve">January 24, 2024</w:t>
            </w:r>
          </w:p>
        </w:tc>
      </w:tr>
    </w:tbl>
    <w:p>
      <w:pPr>
        <w:pStyle w:val="BodyText"/>
      </w:pPr>
      <w:r>
        <w:t xml:space="preserve">8. Expected Outcomes</w:t>
      </w:r>
    </w:p>
    <w:p>
      <w:pPr>
        <w:pStyle w:val="BodyText"/>
      </w:pPr>
      <w:r>
        <w:t xml:space="preserve">The expected outcomes of this experiment include:</w:t>
      </w:r>
    </w:p>
    <w:p>
      <w:pPr>
        <w:numPr>
          <w:ilvl w:val="0"/>
          <w:numId w:val="1004"/>
        </w:numPr>
        <w:pStyle w:val="Compact"/>
      </w:pPr>
      <w:r>
        <w:t xml:space="preserve">Identification of the most aerodynamically efficient winglet design for UAM vehicles.</w:t>
      </w:r>
    </w:p>
    <w:p>
      <w:pPr>
        <w:numPr>
          <w:ilvl w:val="0"/>
          <w:numId w:val="1004"/>
        </w:numPr>
        <w:pStyle w:val="Compact"/>
      </w:pPr>
      <w:r>
        <w:t xml:space="preserve">Validation of CFD models with experimental data, enhancing the accuracy of future simulations.</w:t>
      </w:r>
    </w:p>
    <w:p>
      <w:pPr>
        <w:numPr>
          <w:ilvl w:val="0"/>
          <w:numId w:val="1004"/>
        </w:numPr>
        <w:pStyle w:val="Compact"/>
      </w:pPr>
      <w:r>
        <w:t xml:space="preserve">Contribution to the development of safer and more efficient urban air mobility solutions.</w:t>
      </w:r>
    </w:p>
    <w:p>
      <w:pPr>
        <w:numPr>
          <w:ilvl w:val="0"/>
          <w:numId w:val="1004"/>
        </w:numPr>
        <w:pStyle w:val="Compact"/>
      </w:pPr>
      <w:r>
        <w:t xml:space="preserve">Publication of findings in peer-reviewed journals and presentation at international conferences.</w:t>
      </w:r>
    </w:p>
    <w:p>
      <w:pPr>
        <w:pStyle w:val="FirstParagraph"/>
      </w:pPr>
      <w:r>
        <w:t xml:space="preserve">9. Conclusion</w:t>
      </w:r>
    </w:p>
    <w:p>
      <w:pPr>
        <w:pStyle w:val="BodyText"/>
      </w:pPr>
      <w:r>
        <w:t xml:space="preserve">This Experiment Protocol provides a comprehensive framework for conducting aerodynamic testing of novel winglet designs for urban air mobility vehicles. By leveraging the advanced facilities and expertise available at the University of Manchester in the United Kingdom, this study aims to make significant contributions to the field of aerospace engineering. The results will not only advance scientific knowledge but also have practical implications for the future of urban transportation.</w:t>
      </w:r>
    </w:p>
    <w:p>
      <w:pPr>
        <w:pStyle w:val="BodyText"/>
      </w:pPr>
      <w:r>
        <w:t xml:space="preserve">Prepared by: [Aerospace Engineer's Name]</w:t>
      </w:r>
    </w:p>
    <w:p>
      <w:pPr>
        <w:pStyle w:val="BodyText"/>
      </w:pPr>
      <w:r>
        <w:t xml:space="preserve">Reviewed by: [Supervisor's Name]</w:t>
      </w:r>
    </w:p>
    <w:p>
      <w:pPr>
        <w:pStyle w:val="BodyText"/>
      </w:pPr>
      <w:r>
        <w:t xml:space="preserve">Approved by: [Department Head's Name]</w:t>
      </w:r>
    </w:p>
    <w:p>
      <w:pPr>
        <w:pStyle w:val="BodyText"/>
      </w:pPr>
      <w:r>
        <w:t xml:space="preserve">University of Manchester, School of Mechanical, Aerospace and Civil Engineering</w:t>
      </w:r>
    </w:p>
    <w:p>
      <w:pPr>
        <w:pStyle w:val="BodyText"/>
      </w:pPr>
      <w:r>
        <w:t xml:space="preserve">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 Manchester, UK</dc:title>
  <dc:creator/>
  <dc:language>en</dc:language>
  <cp:keywords/>
  <dcterms:created xsi:type="dcterms:W3CDTF">2026-10-10T02:14:09Z</dcterms:created>
  <dcterms:modified xsi:type="dcterms:W3CDTF">2026-10-10T02:14:09Z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