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Architectural</w:t>
      </w:r>
      <w:r>
        <w:t xml:space="preserve"> </w:t>
      </w:r>
      <w:r>
        <w:t xml:space="preserve">AI</w:t>
      </w:r>
      <w:r>
        <w:t xml:space="preserve"> </w:t>
      </w:r>
      <w:r>
        <w:t xml:space="preserve">Integration</w:t>
      </w:r>
      <w:r>
        <w:t xml:space="preserve"> </w:t>
      </w:r>
      <w:r>
        <w:t xml:space="preserve">in</w:t>
      </w:r>
      <w:r>
        <w:t xml:space="preserve"> </w:t>
      </w:r>
      <w:r>
        <w:t xml:space="preserve">Jeddah</w:t>
      </w:r>
    </w:p>
    <w:bookmarkStart w:id="20" w:name="X59cb78e5ffae51f393bfd0d98ea3ad8cc9f1b3c"/>
    <w:p>
      <w:pPr>
        <w:pStyle w:val="Heading1"/>
      </w:pPr>
      <w:r>
        <w:t xml:space="preserve">Experiment Protocol: The "Architect" AI System</w:t>
      </w:r>
    </w:p>
    <w:p>
      <w:pPr>
        <w:pStyle w:val="FirstParagraph"/>
      </w:pPr>
      <w:r>
        <w:rPr>
          <w:bCs/>
          <w:b/>
        </w:rPr>
        <w:t xml:space="preserve">Project Title:</w:t>
      </w:r>
      <w:r>
        <w:t xml:space="preserve"> </w:t>
      </w:r>
      <w:r>
        <w:t xml:space="preserve">Evaluation of Generative AI Architectural Design Tools in Arid Coastal Environments</w:t>
      </w:r>
    </w:p>
    <w:p>
      <w:pPr>
        <w:pStyle w:val="BodyText"/>
      </w:pPr>
      <w:r>
        <w:rPr>
          <w:bCs/>
          <w:b/>
        </w:rPr>
        <w:t xml:space="preserve">Location:</w:t>
      </w:r>
      <w:r>
        <w:t xml:space="preserve"> </w:t>
      </w:r>
      <w:r>
        <w:t xml:space="preserve">Jeddah, Saudi Arabia</w:t>
      </w:r>
    </w:p>
    <w:p>
      <w:pPr>
        <w:pStyle w:val="BodyText"/>
      </w:pPr>
      <w:r>
        <w:rPr>
          <w:bCs/>
          <w:b/>
        </w:rPr>
        <w:t xml:space="preserve">Subject:</w:t>
      </w:r>
      <w:r>
        <w:t xml:space="preserve"> </w:t>
      </w:r>
      <w:r>
        <w:t xml:space="preserve">The "Architect" Algorithmic Design System</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for testing the capabilities of "Architect," an advanced Artificial Intelligence (AI) system designed to generate, optimize, and visualize architectural structures. The experiment is specifically tailored to the unique environmental, cultural, and regulatory context of Jeddah, Saudi Arabia.</w:t>
      </w:r>
    </w:p>
    <w:p>
      <w:pPr>
        <w:pStyle w:val="BodyText"/>
      </w:pPr>
      <w:r>
        <w:t xml:space="preserve">Jeddah presents a complex design challenge characterized by a hot, humid coastal climate, rapid urbanization, and a rich heritage of traditional Hijazi architecture. As Saudi Arabia pursues its Vision 2030 goals, the integration of AI in urban planning is becoming critical. This protocol aims to determine if "Architect" can produce designs that are not only aesthetically pleasing but also thermally efficient, culturally respectful, and compliant with local building codes.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accuracy of "Architect" in simulating passive cooling strategies suitable for Jeddah's climate.</w:t>
      </w:r>
    </w:p>
    <w:p>
      <w:pPr>
        <w:numPr>
          <w:ilvl w:val="0"/>
          <w:numId w:val="1001"/>
        </w:numPr>
        <w:pStyle w:val="Compact"/>
      </w:pPr>
      <w:r>
        <w:t xml:space="preserve">To assess the system's ability to incorporate traditional architectural elements (such as the</w:t>
      </w:r>
      <w:r>
        <w:t xml:space="preserve"> </w:t>
      </w:r>
      <w:r>
        <w:rPr>
          <w:iCs/>
          <w:i/>
        </w:rPr>
        <w:t xml:space="preserve">Roshan</w:t>
      </w:r>
      <w:r>
        <w:t xml:space="preserve"> </w:t>
      </w:r>
      <w:r>
        <w:t xml:space="preserve">and wind towers) into modern designs.</w:t>
      </w:r>
    </w:p>
    <w:p>
      <w:pPr>
        <w:numPr>
          <w:ilvl w:val="0"/>
          <w:numId w:val="1001"/>
        </w:numPr>
        <w:pStyle w:val="Compact"/>
      </w:pPr>
      <w:r>
        <w:t xml:space="preserve">To verify compliance with the Saudi Building Code (SBC) and local municipal regulations.</w:t>
      </w:r>
    </w:p>
    <w:p>
      <w:pPr>
        <w:numPr>
          <w:ilvl w:val="0"/>
          <w:numId w:val="1001"/>
        </w:numPr>
        <w:pStyle w:val="Compact"/>
      </w:pPr>
      <w:r>
        <w:t xml:space="preserve">To measure the efficiency of the AI in reducing energy consumption projections compared to standard human-designed baselines.</w:t>
      </w:r>
    </w:p>
    <w:bookmarkEnd w:id="22"/>
    <w:bookmarkStart w:id="25" w:name="scope-and-constraints"/>
    <w:p>
      <w:pPr>
        <w:pStyle w:val="Heading2"/>
      </w:pPr>
      <w:r>
        <w:t xml:space="preserve">3. Scope and Constraints</w:t>
      </w:r>
    </w:p>
    <w:bookmarkStart w:id="23" w:name="geographic-scope"/>
    <w:p>
      <w:pPr>
        <w:pStyle w:val="Heading3"/>
      </w:pPr>
      <w:r>
        <w:t xml:space="preserve">3.1 Geographic Scope</w:t>
      </w:r>
    </w:p>
    <w:p>
      <w:pPr>
        <w:pStyle w:val="FirstParagraph"/>
      </w:pPr>
      <w:r>
        <w:t xml:space="preserve">The experiment is limited to three specific zones within Jeddah: the Al-Balad Historic District (for heritage integration), the Corniche area (for high-density coastal living), and the King Abdullah Economic City (KAEC) outskirts (for sustainable suburban planning).</w:t>
      </w:r>
    </w:p>
    <w:bookmarkEnd w:id="23"/>
    <w:bookmarkStart w:id="24" w:name="technical-constraints"/>
    <w:p>
      <w:pPr>
        <w:pStyle w:val="Heading3"/>
      </w:pPr>
      <w:r>
        <w:t xml:space="preserve">3.2 Technical Constraints</w:t>
      </w:r>
    </w:p>
    <w:p>
      <w:pPr>
        <w:pStyle w:val="FirstParagraph"/>
      </w:pPr>
      <w:r>
        <w:t xml:space="preserve">The "Architect" system must operate within the computational limits of the provided server infrastructure. All data inputs regarding solar radiation, wind patterns, and humidity must be sourced from the Saudi Meteorological Authority.</w:t>
      </w:r>
    </w:p>
    <w:bookmarkEnd w:id="24"/>
    <w:bookmarkEnd w:id="25"/>
    <w:bookmarkStart w:id="30" w:name="methodology"/>
    <w:p>
      <w:pPr>
        <w:pStyle w:val="Heading2"/>
      </w:pPr>
      <w:r>
        <w:t xml:space="preserve">4. Methodology</w:t>
      </w:r>
    </w:p>
    <w:p>
      <w:pPr>
        <w:pStyle w:val="FirstParagraph"/>
      </w:pPr>
      <w:r>
        <w:t xml:space="preserve">The experiment will proceed in four distinct phases over a period of six months.</w:t>
      </w:r>
    </w:p>
    <w:bookmarkStart w:id="26" w:name="phase-1-data-ingestion-and-calibration"/>
    <w:p>
      <w:pPr>
        <w:pStyle w:val="Heading3"/>
      </w:pPr>
      <w:r>
        <w:t xml:space="preserve">Phase 1: Data Ingestion and Calibration</w:t>
      </w:r>
    </w:p>
    <w:p>
      <w:pPr>
        <w:pStyle w:val="FirstParagraph"/>
      </w:pPr>
      <w:r>
        <w:t xml:space="preserve">In this phase, "Architect" will be fed a dataset comprising:</w:t>
      </w:r>
    </w:p>
    <w:p>
      <w:pPr>
        <w:numPr>
          <w:ilvl w:val="0"/>
          <w:numId w:val="1002"/>
        </w:numPr>
        <w:pStyle w:val="Compact"/>
      </w:pPr>
      <w:r>
        <w:t xml:space="preserve">Historical weather data for Jeddah (temperature, humidity, wind direction).</w:t>
      </w:r>
    </w:p>
    <w:p>
      <w:pPr>
        <w:numPr>
          <w:ilvl w:val="0"/>
          <w:numId w:val="1002"/>
        </w:numPr>
        <w:pStyle w:val="Compact"/>
      </w:pPr>
      <w:r>
        <w:t xml:space="preserve">Topographical maps and soil composition data.</w:t>
      </w:r>
    </w:p>
    <w:p>
      <w:pPr>
        <w:numPr>
          <w:ilvl w:val="0"/>
          <w:numId w:val="1002"/>
        </w:numPr>
        <w:pStyle w:val="Compact"/>
      </w:pPr>
      <w:r>
        <w:t xml:space="preserve">Architectural guidelines from the Jeddah Municipality.</w:t>
      </w:r>
    </w:p>
    <w:p>
      <w:pPr>
        <w:numPr>
          <w:ilvl w:val="0"/>
          <w:numId w:val="1002"/>
        </w:numPr>
        <w:pStyle w:val="Compact"/>
      </w:pPr>
      <w:r>
        <w:t xml:space="preserve">Visual references of traditional Hijazi architecture.</w:t>
      </w:r>
    </w:p>
    <w:p>
      <w:pPr>
        <w:pStyle w:val="FirstParagraph"/>
      </w:pPr>
      <w:r>
        <w:t xml:space="preserve">The system will be calibrated to prioritize thermal comfort and natural ventilation.</w:t>
      </w:r>
    </w:p>
    <w:bookmarkEnd w:id="26"/>
    <w:bookmarkStart w:id="27" w:name="phase-2-generative-design-iteration"/>
    <w:p>
      <w:pPr>
        <w:pStyle w:val="Heading3"/>
      </w:pPr>
      <w:r>
        <w:t xml:space="preserve">Phase 2: Generative Design Iteration</w:t>
      </w:r>
    </w:p>
    <w:p>
      <w:pPr>
        <w:pStyle w:val="FirstParagraph"/>
      </w:pPr>
      <w:r>
        <w:t xml:space="preserve">"Architect" will generate 50 distinct residential and commercial building models. Each model will be subjected to a genetic algorithm that iteratively improves the design based on energy efficiency metrics. The AI will be tasked with optimizing building orientation to minimize direct solar gain during peak afternoon hours, a critical factor in Jeddah.</w:t>
      </w:r>
    </w:p>
    <w:bookmarkEnd w:id="27"/>
    <w:bookmarkStart w:id="28" w:name="phase-3-simulation-and-analysis"/>
    <w:p>
      <w:pPr>
        <w:pStyle w:val="Heading3"/>
      </w:pPr>
      <w:r>
        <w:t xml:space="preserve">Phase 3: Simulation and Analysis</w:t>
      </w:r>
    </w:p>
    <w:p>
      <w:pPr>
        <w:pStyle w:val="FirstParagraph"/>
      </w:pPr>
      <w:r>
        <w:t xml:space="preserve">Using Building Information Modeling (BIM) software, the designs generated by "Architect" will be simulated. Key performance indicators (KPIs) include:</w:t>
      </w:r>
    </w:p>
    <w:p>
      <w:pPr>
        <w:numPr>
          <w:ilvl w:val="0"/>
          <w:numId w:val="1003"/>
        </w:numPr>
        <w:pStyle w:val="Compact"/>
      </w:pPr>
      <w:r>
        <w:t xml:space="preserve">Annual Energy Consumption (kWh/m²).</w:t>
      </w:r>
    </w:p>
    <w:p>
      <w:pPr>
        <w:numPr>
          <w:ilvl w:val="0"/>
          <w:numId w:val="1003"/>
        </w:numPr>
        <w:pStyle w:val="Compact"/>
      </w:pPr>
      <w:r>
        <w:t xml:space="preserve">Indoor Temperature Stability.</w:t>
      </w:r>
    </w:p>
    <w:p>
      <w:pPr>
        <w:numPr>
          <w:ilvl w:val="0"/>
          <w:numId w:val="1003"/>
        </w:numPr>
        <w:pStyle w:val="Compact"/>
      </w:pPr>
      <w:r>
        <w:t xml:space="preserve">Structural Integrity under local seismic and wind load conditions.</w:t>
      </w:r>
    </w:p>
    <w:bookmarkEnd w:id="28"/>
    <w:bookmarkStart w:id="29" w:name="phase-4-expert-review"/>
    <w:p>
      <w:pPr>
        <w:pStyle w:val="Heading3"/>
      </w:pPr>
      <w:r>
        <w:t xml:space="preserve">Phase 4: Expert Review</w:t>
      </w:r>
    </w:p>
    <w:p>
      <w:pPr>
        <w:pStyle w:val="FirstParagraph"/>
      </w:pPr>
      <w:r>
        <w:t xml:space="preserve">A panel of licensed Saudi architects and engineers will review the top 10 designs. They will evaluate the aesthetic quality, cultural appropriateness, and constructability of the AI-generated plans.</w:t>
      </w:r>
    </w:p>
    <w:bookmarkEnd w:id="29"/>
    <w:bookmarkEnd w:id="30"/>
    <w:bookmarkStart w:id="31" w:name="ethical-and-regulatory-considerations"/>
    <w:p>
      <w:pPr>
        <w:pStyle w:val="Heading2"/>
      </w:pPr>
      <w:r>
        <w:t xml:space="preserve">5. Ethical and Regulatory Considerations</w:t>
      </w:r>
    </w:p>
    <w:p>
      <w:pPr>
        <w:pStyle w:val="FirstParagraph"/>
      </w:pPr>
      <w:r>
        <w:t xml:space="preserve">This experiment adheres strictly to the laws of the Kingdom of Saudi Arabia. Data privacy regarding land ownership and user information will be protected in accordance with the Personal Data Protection Law (PDPL). Furthermore, the use of AI does not replace the legal requirement for human oversight; all final designs must be stamped and approved by a licensed professional engineer.</w:t>
      </w:r>
    </w:p>
    <w:bookmarkEnd w:id="31"/>
    <w:bookmarkStart w:id="32" w:name="risk-management"/>
    <w:p>
      <w:pPr>
        <w:pStyle w:val="Heading2"/>
      </w:pPr>
      <w:r>
        <w:t xml:space="preserve">6. Risk Management</w:t>
      </w:r>
    </w:p>
    <w:p>
      <w:pPr>
        <w:pStyle w:val="FirstParagraph"/>
      </w:pPr>
      <w:r>
        <w:t xml:space="preserve">Potential risks include algorithmic bias leading to culturally insensitive designs or structural miscalculations. To mitigate this, a "human-in-the-loop" protocol is established where a senior architect reviews every major design iteration. Additionally, redundancy checks will be performed on all structural calculations.</w:t>
      </w:r>
    </w:p>
    <w:bookmarkEnd w:id="32"/>
    <w:bookmarkStart w:id="33" w:name="conclusion"/>
    <w:p>
      <w:pPr>
        <w:pStyle w:val="Heading2"/>
      </w:pPr>
      <w:r>
        <w:t xml:space="preserve">7. Conclusion</w:t>
      </w:r>
    </w:p>
    <w:p>
      <w:pPr>
        <w:pStyle w:val="FirstParagraph"/>
      </w:pPr>
      <w:r>
        <w:t xml:space="preserve">This Experiment Protocol provides a rigorous framework for testing the "Architect" AI system. By focusing on the specific needs of Jeddah, Saudi Arabia, this study aims to contribute valuable insights into the future of sustainable and culturally responsive architectural design in the Middle East.</w:t>
      </w:r>
    </w:p>
    <w:bookmarkEnd w:id="33"/>
    <w:p>
      <w:pPr>
        <w:pStyle w:val="BodyText"/>
      </w:pPr>
      <w:r>
        <w:t xml:space="preserve">© 2023 Jeddah Urban Innovation Lab. All rights reserved.</w:t>
      </w:r>
      <w:r>
        <w:br/>
      </w:r>
      <w:r>
        <w:t xml:space="preserve">Document Classification: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Architectural AI Integration in Jeddah</dc:title>
  <dc:creator/>
  <dc:language>en</dc:language>
  <cp:keywords/>
  <dcterms:created xsi:type="dcterms:W3CDTF">2026-10-10T01:53:13Z</dcterms:created>
  <dcterms:modified xsi:type="dcterms:W3CDTF">2026-10-10T01:53:13Z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