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Architect</w:t>
      </w:r>
      <w:r>
        <w:t xml:space="preserve"> </w:t>
      </w:r>
      <w:r>
        <w:t xml:space="preserve">-</w:t>
      </w:r>
      <w:r>
        <w:t xml:space="preserve"> </w:t>
      </w:r>
      <w:r>
        <w:t xml:space="preserve">Birmingham,</w:t>
      </w:r>
      <w:r>
        <w:t xml:space="preserve"> </w:t>
      </w:r>
      <w:r>
        <w:t xml:space="preserve">United</w:t>
      </w:r>
      <w:r>
        <w:t xml:space="preserve"> </w:t>
      </w:r>
      <w:r>
        <w:t xml:space="preserve">Kingdom</w:t>
      </w:r>
    </w:p>
    <w:bookmarkStart w:id="20" w:name="experiment-protocol-architect"/>
    <w:p>
      <w:pPr>
        <w:pStyle w:val="Heading1"/>
      </w:pPr>
      <w:r>
        <w:t xml:space="preserve">Experiment Protocol: Architect</w:t>
      </w:r>
    </w:p>
    <w:p>
      <w:pPr>
        <w:pStyle w:val="FirstParagraph"/>
      </w:pPr>
      <w:r>
        <w:rPr>
          <w:bCs/>
          <w:b/>
        </w:rPr>
        <w:t xml:space="preserve">Location:</w:t>
      </w:r>
      <w:r>
        <w:t xml:space="preserve"> </w:t>
      </w:r>
      <w:r>
        <w:t xml:space="preserve">Birmingham, United Kingdom</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End w:id="20"/>
    <w:p>
      <w:pPr>
        <w:pStyle w:val="BodyText"/>
      </w:pPr>
      <w:r>
        <w:t xml:space="preserve">1. Introduction</w:t>
      </w:r>
    </w:p>
    <w:p>
      <w:pPr>
        <w:pStyle w:val="BodyText"/>
      </w:pPr>
      <w:r>
        <w:t xml:space="preserve">This document outlines the Experiment Protocol for the "Architect" project, which is being conducted in Birmingham, United Kingdom. The primary objective of this experiment is to evaluate the effectiveness of the Architect system in optimizing urban planning and architectural design processes within the context of Birmingham's unique urban landscape. Birmingham, as a major city in the United Kingdom, presents a diverse range of architectural styles, historical landmarks, and modern developments, making it an ideal location for this study.</w:t>
      </w:r>
    </w:p>
    <w:p>
      <w:pPr>
        <w:pStyle w:val="BodyText"/>
      </w:pPr>
      <w:r>
        <w:t xml:space="preserve">The Architect system is designed to leverage advanced algorithms and machine learning techniques to assist architects and urban planners in creating more efficient, sustainable, and aesthetically pleasing designs. By conducting this experiment in Birmingham, we aim to gather empirical data that will help refine the system and demonstrate its potential benefits to stakeholders in the United Kingdom and beyond.</w:t>
      </w:r>
    </w:p>
    <w:p>
      <w:pPr>
        <w:pStyle w:val="BodyText"/>
      </w:pPr>
      <w:r>
        <w:t xml:space="preserve">2. Objectives</w:t>
      </w:r>
    </w:p>
    <w:p>
      <w:pPr>
        <w:pStyle w:val="BodyText"/>
      </w:pPr>
      <w:r>
        <w:t xml:space="preserve">The specific objectives of this Experiment Protocol are as follows:</w:t>
      </w:r>
    </w:p>
    <w:p>
      <w:pPr>
        <w:numPr>
          <w:ilvl w:val="0"/>
          <w:numId w:val="1001"/>
        </w:numPr>
        <w:pStyle w:val="Compact"/>
      </w:pPr>
      <w:r>
        <w:t xml:space="preserve">To assess the accuracy and reliability of the Architect system in generating design proposals for various building types in Birmingham.</w:t>
      </w:r>
    </w:p>
    <w:p>
      <w:pPr>
        <w:numPr>
          <w:ilvl w:val="0"/>
          <w:numId w:val="1001"/>
        </w:numPr>
        <w:pStyle w:val="Compact"/>
      </w:pPr>
      <w:r>
        <w:t xml:space="preserve">To evaluate the system's ability to incorporate local regulations, environmental considerations, and cultural heritage into its designs.</w:t>
      </w:r>
    </w:p>
    <w:p>
      <w:pPr>
        <w:numPr>
          <w:ilvl w:val="0"/>
          <w:numId w:val="1001"/>
        </w:numPr>
        <w:pStyle w:val="Compact"/>
      </w:pPr>
      <w:r>
        <w:t xml:space="preserve">To measure the time and cost savings achieved by using the Architect system compared to traditional design methods.</w:t>
      </w:r>
    </w:p>
    <w:p>
      <w:pPr>
        <w:numPr>
          <w:ilvl w:val="0"/>
          <w:numId w:val="1001"/>
        </w:numPr>
        <w:pStyle w:val="Compact"/>
      </w:pPr>
      <w:r>
        <w:t xml:space="preserve">To gather feedback from architects, urban planners, and other stakeholders in Birmingham on the usability and effectiveness of the system.</w:t>
      </w:r>
    </w:p>
    <w:p>
      <w:pPr>
        <w:pStyle w:val="FirstParagraph"/>
      </w:pPr>
      <w:r>
        <w:t xml:space="preserve">3. Methodology</w:t>
      </w:r>
    </w:p>
    <w:p>
      <w:pPr>
        <w:pStyle w:val="BodyText"/>
      </w:pPr>
      <w:r>
        <w:t xml:space="preserve">The experiment will be conducted in three phases: preparation, execution, and analysis. Each phase will involve specific tasks and activities designed to achieve the objectives outlined above.</w:t>
      </w:r>
    </w:p>
    <w:bookmarkStart w:id="21" w:name="preparation-phase"/>
    <w:p>
      <w:pPr>
        <w:pStyle w:val="Heading3"/>
      </w:pPr>
      <w:r>
        <w:t xml:space="preserve">3.1 Preparation Phase</w:t>
      </w:r>
    </w:p>
    <w:p>
      <w:pPr>
        <w:pStyle w:val="FirstParagraph"/>
      </w:pPr>
      <w:r>
        <w:t xml:space="preserve">During the preparation phase, the following tasks will be completed:</w:t>
      </w:r>
    </w:p>
    <w:p>
      <w:pPr>
        <w:numPr>
          <w:ilvl w:val="0"/>
          <w:numId w:val="1002"/>
        </w:numPr>
        <w:pStyle w:val="Compact"/>
      </w:pPr>
      <w:r>
        <w:t xml:space="preserve">Selection of test sites in Birmingham, including residential, commercial, and mixed-use areas.</w:t>
      </w:r>
    </w:p>
    <w:p>
      <w:pPr>
        <w:numPr>
          <w:ilvl w:val="0"/>
          <w:numId w:val="1002"/>
        </w:numPr>
        <w:pStyle w:val="Compact"/>
      </w:pPr>
      <w:r>
        <w:t xml:space="preserve">Collection of relevant data, such as zoning regulations, environmental impact assessments, and historical records.</w:t>
      </w:r>
    </w:p>
    <w:p>
      <w:pPr>
        <w:numPr>
          <w:ilvl w:val="0"/>
          <w:numId w:val="1002"/>
        </w:numPr>
        <w:pStyle w:val="Compact"/>
      </w:pPr>
      <w:r>
        <w:t xml:space="preserve">Training of the Architect system on the collected data to ensure it is familiar with the local context.</w:t>
      </w:r>
    </w:p>
    <w:p>
      <w:pPr>
        <w:numPr>
          <w:ilvl w:val="0"/>
          <w:numId w:val="1002"/>
        </w:numPr>
        <w:pStyle w:val="Compact"/>
      </w:pPr>
      <w:r>
        <w:t xml:space="preserve">Recruitment of participants, including architects, urban planners, and other stakeholders, who will provide input and feedback throughout the experiment.</w:t>
      </w:r>
    </w:p>
    <w:bookmarkEnd w:id="21"/>
    <w:bookmarkStart w:id="22" w:name="execution-phase"/>
    <w:p>
      <w:pPr>
        <w:pStyle w:val="Heading3"/>
      </w:pPr>
      <w:r>
        <w:t xml:space="preserve">3.2 Execution Phase</w:t>
      </w:r>
    </w:p>
    <w:p>
      <w:pPr>
        <w:pStyle w:val="FirstParagraph"/>
      </w:pPr>
      <w:r>
        <w:t xml:space="preserve">The execution phase will involve the following activities:</w:t>
      </w:r>
    </w:p>
    <w:p>
      <w:pPr>
        <w:numPr>
          <w:ilvl w:val="0"/>
          <w:numId w:val="1003"/>
        </w:numPr>
        <w:pStyle w:val="Compact"/>
      </w:pPr>
      <w:r>
        <w:t xml:space="preserve">Generation of design proposals by the Architect system for each test site.</w:t>
      </w:r>
    </w:p>
    <w:p>
      <w:pPr>
        <w:numPr>
          <w:ilvl w:val="0"/>
          <w:numId w:val="1003"/>
        </w:numPr>
        <w:pStyle w:val="Compact"/>
      </w:pPr>
      <w:r>
        <w:t xml:space="preserve">Comparison of the system-generated designs with those created by human architects using traditional methods.</w:t>
      </w:r>
    </w:p>
    <w:p>
      <w:pPr>
        <w:numPr>
          <w:ilvl w:val="0"/>
          <w:numId w:val="1003"/>
        </w:numPr>
        <w:pStyle w:val="Compact"/>
      </w:pPr>
      <w:r>
        <w:t xml:space="preserve">Collection of data on the time and resources required for each design process.</w:t>
      </w:r>
    </w:p>
    <w:p>
      <w:pPr>
        <w:numPr>
          <w:ilvl w:val="0"/>
          <w:numId w:val="1003"/>
        </w:numPr>
        <w:pStyle w:val="Compact"/>
      </w:pPr>
      <w:r>
        <w:t xml:space="preserve">Conducting interviews and surveys with participants to gather qualitative feedback on the system's performance.</w:t>
      </w:r>
    </w:p>
    <w:bookmarkEnd w:id="22"/>
    <w:bookmarkStart w:id="23" w:name="analysis-phase"/>
    <w:p>
      <w:pPr>
        <w:pStyle w:val="Heading3"/>
      </w:pPr>
      <w:r>
        <w:t xml:space="preserve">3.3 Analysis Phase</w:t>
      </w:r>
    </w:p>
    <w:p>
      <w:pPr>
        <w:pStyle w:val="FirstParagraph"/>
      </w:pPr>
      <w:r>
        <w:t xml:space="preserve">In the analysis phase, the collected data will be analyzed to evaluate the system's performance against the objectives. This will involve:</w:t>
      </w:r>
    </w:p>
    <w:p>
      <w:pPr>
        <w:numPr>
          <w:ilvl w:val="0"/>
          <w:numId w:val="1004"/>
        </w:numPr>
        <w:pStyle w:val="Compact"/>
      </w:pPr>
      <w:r>
        <w:t xml:space="preserve">Statistical analysis of quantitative data, such as time and cost savings.</w:t>
      </w:r>
    </w:p>
    <w:p>
      <w:pPr>
        <w:numPr>
          <w:ilvl w:val="0"/>
          <w:numId w:val="1004"/>
        </w:numPr>
        <w:pStyle w:val="Compact"/>
      </w:pPr>
      <w:r>
        <w:t xml:space="preserve">Thematic analysis of qualitative data, such as participant feedback.</w:t>
      </w:r>
    </w:p>
    <w:p>
      <w:pPr>
        <w:numPr>
          <w:ilvl w:val="0"/>
          <w:numId w:val="1004"/>
        </w:numPr>
        <w:pStyle w:val="Compact"/>
      </w:pPr>
      <w:r>
        <w:t xml:space="preserve">Identification of strengths and weaknesses of the Architect system.</w:t>
      </w:r>
    </w:p>
    <w:p>
      <w:pPr>
        <w:numPr>
          <w:ilvl w:val="0"/>
          <w:numId w:val="1004"/>
        </w:numPr>
        <w:pStyle w:val="Compact"/>
      </w:pPr>
      <w:r>
        <w:t xml:space="preserve">Formulation of recommendations for improving the system and its application in Birmingham and other locations in the United Kingdom.</w:t>
      </w:r>
    </w:p>
    <w:bookmarkEnd w:id="23"/>
    <w:p>
      <w:pPr>
        <w:pStyle w:val="FirstParagraph"/>
      </w:pPr>
      <w:r>
        <w:t xml:space="preserve">4. Ethical Considerations</w:t>
      </w:r>
    </w:p>
    <w:p>
      <w:pPr>
        <w:pStyle w:val="BodyText"/>
      </w:pPr>
      <w:r>
        <w:t xml:space="preserve">This experiment will adhere to the highest ethical standards, ensuring the protection of participants' rights and privacy. Informed consent will be obtained from all participants, and their data will be anonymized to maintain confidentiality. The experiment will also comply with relevant regulations and guidelines in the United Kingdom, including the General Data Protection Regulation (GDPR).</w:t>
      </w:r>
    </w:p>
    <w:p>
      <w:pPr>
        <w:pStyle w:val="BodyText"/>
      </w:pPr>
      <w:r>
        <w:t xml:space="preserve">5.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w:t>
            </w:r>
          </w:p>
        </w:tc>
      </w:tr>
      <w:tr>
        <w:tc>
          <w:tcPr/>
          <w:p>
            <w:pPr>
              <w:pStyle w:val="Compact"/>
              <w:jc w:val="left"/>
            </w:pPr>
            <w:r>
              <w:t xml:space="preserve">Preparation</w:t>
            </w:r>
          </w:p>
        </w:tc>
        <w:tc>
          <w:tcPr/>
          <w:p>
            <w:pPr>
              <w:pStyle w:val="Compact"/>
              <w:jc w:val="left"/>
            </w:pPr>
            <w:r>
              <w:t xml:space="preserve">2 months</w:t>
            </w:r>
          </w:p>
        </w:tc>
        <w:tc>
          <w:tcPr/>
          <w:p>
            <w:pPr>
              <w:pStyle w:val="Compact"/>
              <w:jc w:val="left"/>
            </w:pPr>
            <w:r>
              <w:t xml:space="preserve">Site selection, data collection, system training, participant recruitment</w:t>
            </w:r>
          </w:p>
        </w:tc>
      </w:tr>
      <w:tr>
        <w:tc>
          <w:tcPr/>
          <w:p>
            <w:pPr>
              <w:pStyle w:val="Compact"/>
              <w:jc w:val="left"/>
            </w:pPr>
            <w:r>
              <w:t xml:space="preserve">Execution</w:t>
            </w:r>
          </w:p>
        </w:tc>
        <w:tc>
          <w:tcPr/>
          <w:p>
            <w:pPr>
              <w:pStyle w:val="Compact"/>
              <w:jc w:val="left"/>
            </w:pPr>
            <w:r>
              <w:t xml:space="preserve">3 months</w:t>
            </w:r>
          </w:p>
        </w:tc>
        <w:tc>
          <w:tcPr/>
          <w:p>
            <w:pPr>
              <w:pStyle w:val="Compact"/>
              <w:jc w:val="left"/>
            </w:pPr>
            <w:r>
              <w:t xml:space="preserve">Design generation, comparison, data collection, feedback gathering</w:t>
            </w:r>
          </w:p>
        </w:tc>
      </w:tr>
      <w:tr>
        <w:tc>
          <w:tcPr/>
          <w:p>
            <w:pPr>
              <w:pStyle w:val="Compact"/>
              <w:jc w:val="left"/>
            </w:pPr>
            <w:r>
              <w:t xml:space="preserve">Analysis</w:t>
            </w:r>
          </w:p>
        </w:tc>
        <w:tc>
          <w:tcPr/>
          <w:p>
            <w:pPr>
              <w:pStyle w:val="Compact"/>
              <w:jc w:val="left"/>
            </w:pPr>
            <w:r>
              <w:t xml:space="preserve">2 months</w:t>
            </w:r>
          </w:p>
        </w:tc>
        <w:tc>
          <w:tcPr/>
          <w:p>
            <w:pPr>
              <w:pStyle w:val="Compact"/>
              <w:jc w:val="left"/>
            </w:pPr>
            <w:r>
              <w:t xml:space="preserve">Data analysis, report writing, recommendations</w:t>
            </w:r>
          </w:p>
        </w:tc>
      </w:tr>
    </w:tbl>
    <w:p>
      <w:pPr>
        <w:pStyle w:val="BodyText"/>
      </w:pPr>
      <w:r>
        <w:t xml:space="preserve">6. Conclusion</w:t>
      </w:r>
    </w:p>
    <w:p>
      <w:pPr>
        <w:pStyle w:val="BodyText"/>
      </w:pPr>
      <w:r>
        <w:t xml:space="preserve">This Experiment Protocol provides a comprehensive framework for evaluating the Architect system in Birmingham, United Kingdom. By following this protocol, we aim to generate valuable insights that will contribute to the advancement of architectural design and urban planning practices. The findings of this experiment will not only benefit Birmingham but also have broader implications for the application of similar systems in other cities across the United Kingdom and beyond.</w:t>
      </w:r>
    </w:p>
    <w:p>
      <w:pPr>
        <w:pStyle w:val="BodyText"/>
      </w:pPr>
      <w:r>
        <w:rPr>
          <w:bCs/>
          <w:b/>
        </w:rPr>
        <w:t xml:space="preserve">Prepared by:</w:t>
      </w:r>
      <w:r>
        <w:t xml:space="preserve"> </w:t>
      </w:r>
      <w:r>
        <w:t xml:space="preserve">[Your Name/Organization]</w:t>
      </w:r>
      <w:r>
        <w:br/>
      </w:r>
      <w:r>
        <w:rPr>
          <w:bCs/>
          <w:b/>
        </w:rPr>
        <w:t xml:space="preserve">Contact:</w:t>
      </w:r>
      <w:r>
        <w:t xml:space="preserve"> </w:t>
      </w:r>
      <w:r>
        <w:t xml:space="preserve">[Your Contact Information]</w:t>
      </w:r>
      <w:r>
        <w:br/>
      </w:r>
      <w:r>
        <w:rPr>
          <w:bCs/>
          <w:b/>
        </w:rPr>
        <w:t xml:space="preserve">Location:</w:t>
      </w:r>
      <w:r>
        <w:t xml:space="preserve"> </w:t>
      </w:r>
      <w:r>
        <w:t xml:space="preserve">Birmingham, United Kingdom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Architect - Birmingham, United Kingdom</dc:title>
  <dc:creator/>
  <dc:language>en</dc:language>
  <cp:keywords/>
  <dcterms:created xsi:type="dcterms:W3CDTF">2026-10-10T03:01:46Z</dcterms:created>
  <dcterms:modified xsi:type="dcterms:W3CDTF">2026-10-10T03:01:46Z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