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Automotive Component Durability Under Tropical Urban Conditions</w:t>
      </w:r>
    </w:p>
    <w:p>
      <w:pPr>
        <w:pStyle w:val="BodyText"/>
      </w:pPr>
      <w:r>
        <w:rPr>
          <w:bCs/>
          <w:b/>
        </w:rPr>
        <w:t xml:space="preserve">Location:</w:t>
      </w:r>
      <w:r>
        <w:t xml:space="preserve"> </w:t>
      </w:r>
      <w:r>
        <w:t xml:space="preserve">Brazil, Rio de Janeiro</w:t>
      </w:r>
    </w:p>
    <w:p>
      <w:pPr>
        <w:pStyle w:val="BodyText"/>
      </w:pPr>
      <w:r>
        <w:rPr>
          <w:bCs/>
          <w:b/>
        </w:rPr>
        <w:t xml:space="preserve">Lead Role:</w:t>
      </w:r>
      <w:r>
        <w:t xml:space="preserve"> </w:t>
      </w:r>
      <w:r>
        <w:t xml:space="preserve">Automotive Engineer</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testing automotive components under the specific environmental conditions found in Rio de Janeiro, Brazil. The primary objective is to assess the durability and performance of critical automotive parts, including engine components, electrical systems, and exterior materials, when exposed to high humidity, elevated temperatures, and urban pollutants typical of the region. The Automotive Engineer leading this study will ensure that all tests are conducted in accordance with international standards and local regulations.</w:t>
      </w:r>
    </w:p>
    <w:bookmarkEnd w:id="21"/>
    <w:bookmarkStart w:id="22" w:name="scope"/>
    <w:p>
      <w:pPr>
        <w:pStyle w:val="Heading2"/>
      </w:pPr>
      <w:r>
        <w:t xml:space="preserve">2. Scope</w:t>
      </w:r>
    </w:p>
    <w:p>
      <w:pPr>
        <w:pStyle w:val="FirstParagraph"/>
      </w:pPr>
      <w:r>
        <w:t xml:space="preserve">The scope of this experiment includes:</w:t>
      </w:r>
    </w:p>
    <w:p>
      <w:pPr>
        <w:numPr>
          <w:ilvl w:val="0"/>
          <w:numId w:val="1001"/>
        </w:numPr>
        <w:pStyle w:val="Compact"/>
      </w:pPr>
      <w:r>
        <w:t xml:space="preserve">Testing of engine components for thermal efficiency and wear resistance.</w:t>
      </w:r>
    </w:p>
    <w:p>
      <w:pPr>
        <w:numPr>
          <w:ilvl w:val="0"/>
          <w:numId w:val="1001"/>
        </w:numPr>
        <w:pStyle w:val="Compact"/>
      </w:pPr>
      <w:r>
        <w:t xml:space="preserve">Evaluation of electrical systems for resistance to moisture and corrosion.</w:t>
      </w:r>
    </w:p>
    <w:p>
      <w:pPr>
        <w:numPr>
          <w:ilvl w:val="0"/>
          <w:numId w:val="1001"/>
        </w:numPr>
        <w:pStyle w:val="Compact"/>
      </w:pPr>
      <w:r>
        <w:t xml:space="preserve">Assessment of exterior materials for UV resistance and color stability.</w:t>
      </w:r>
    </w:p>
    <w:p>
      <w:pPr>
        <w:numPr>
          <w:ilvl w:val="0"/>
          <w:numId w:val="1001"/>
        </w:numPr>
        <w:pStyle w:val="Compact"/>
      </w:pPr>
      <w:r>
        <w:t xml:space="preserve">Analysis of suspension and braking systems under varied road conditions.</w:t>
      </w:r>
    </w:p>
    <w:bookmarkEnd w:id="22"/>
    <w:bookmarkStart w:id="26" w:name="methodology"/>
    <w:p>
      <w:pPr>
        <w:pStyle w:val="Heading2"/>
      </w:pPr>
      <w:r>
        <w:t xml:space="preserve">3. Methodology</w:t>
      </w:r>
    </w:p>
    <w:bookmarkStart w:id="23" w:name="test-environment"/>
    <w:p>
      <w:pPr>
        <w:pStyle w:val="Heading3"/>
      </w:pPr>
      <w:r>
        <w:t xml:space="preserve">3.1 Test Environment</w:t>
      </w:r>
    </w:p>
    <w:p>
      <w:pPr>
        <w:pStyle w:val="FirstParagraph"/>
      </w:pPr>
      <w:r>
        <w:t xml:space="preserve">Tests will be conducted in Rio de Janeiro, Brazil, taking advantage of its tropical climate. Specific test sites will include urban areas with high traffic density and coastal regions to simulate exposure to salt spray. The Automotive Engineer will select locations that represent the diverse driving conditions encountered by vehicles in the region.</w:t>
      </w:r>
    </w:p>
    <w:bookmarkEnd w:id="23"/>
    <w:bookmarkStart w:id="24" w:name="test-vehicles-and-components"/>
    <w:p>
      <w:pPr>
        <w:pStyle w:val="Heading3"/>
      </w:pPr>
      <w:r>
        <w:t xml:space="preserve">3.2 Test Vehicles and Components</w:t>
      </w:r>
    </w:p>
    <w:p>
      <w:pPr>
        <w:pStyle w:val="FirstParagraph"/>
      </w:pPr>
      <w:r>
        <w:t xml:space="preserve">A fleet of vehicles equipped with the components under test will be used. Each vehicle will be instrumented with sensors to collect data on temperature, humidity, vibration, and other relevant parameters. The Automotive Engineer will ensure that all vehicles are maintained in optimal condition to avoid confounding variables.</w:t>
      </w:r>
    </w:p>
    <w:bookmarkEnd w:id="24"/>
    <w:bookmarkStart w:id="25" w:name="data-collection"/>
    <w:p>
      <w:pPr>
        <w:pStyle w:val="Heading3"/>
      </w:pPr>
      <w:r>
        <w:t xml:space="preserve">3.3 Data Collection</w:t>
      </w:r>
    </w:p>
    <w:p>
      <w:pPr>
        <w:pStyle w:val="FirstParagraph"/>
      </w:pPr>
      <w:r>
        <w:t xml:space="preserve">Data will be collected continuously throughout the test period. Sensors will record environmental conditions and component performance metrics. The Automotive Engineer will oversee the data collection process to ensure accuracy and completeness.</w:t>
      </w:r>
    </w:p>
    <w:bookmarkEnd w:id="25"/>
    <w:bookmarkEnd w:id="26"/>
    <w:bookmarkStart w:id="30" w:name="procedures"/>
    <w:p>
      <w:pPr>
        <w:pStyle w:val="Heading2"/>
      </w:pPr>
      <w:r>
        <w:t xml:space="preserve">4. Procedures</w:t>
      </w:r>
    </w:p>
    <w:bookmarkStart w:id="27" w:name="pre-test-preparation"/>
    <w:p>
      <w:pPr>
        <w:pStyle w:val="Heading3"/>
      </w:pPr>
      <w:r>
        <w:t xml:space="preserve">4.1 Pre-Test Preparation</w:t>
      </w:r>
    </w:p>
    <w:p>
      <w:pPr>
        <w:pStyle w:val="FirstParagraph"/>
      </w:pPr>
      <w:r>
        <w:t xml:space="preserve">Before the experiment begins, the Automotive Engineer will:</w:t>
      </w:r>
    </w:p>
    <w:p>
      <w:pPr>
        <w:numPr>
          <w:ilvl w:val="0"/>
          <w:numId w:val="1002"/>
        </w:numPr>
        <w:pStyle w:val="Compact"/>
      </w:pPr>
      <w:r>
        <w:t xml:space="preserve">Inspect all test vehicles and components to ensure they meet the required specifications.</w:t>
      </w:r>
    </w:p>
    <w:p>
      <w:pPr>
        <w:numPr>
          <w:ilvl w:val="0"/>
          <w:numId w:val="1002"/>
        </w:numPr>
        <w:pStyle w:val="Compact"/>
      </w:pPr>
      <w:r>
        <w:t xml:space="preserve">Calibrate all sensors and data collection equipment.</w:t>
      </w:r>
    </w:p>
    <w:p>
      <w:pPr>
        <w:numPr>
          <w:ilvl w:val="0"/>
          <w:numId w:val="1002"/>
        </w:numPr>
        <w:pStyle w:val="Compact"/>
      </w:pPr>
      <w:r>
        <w:t xml:space="preserve">Develop a detailed schedule for the test phases.</w:t>
      </w:r>
    </w:p>
    <w:bookmarkEnd w:id="27"/>
    <w:bookmarkStart w:id="28" w:name="test-execution"/>
    <w:p>
      <w:pPr>
        <w:pStyle w:val="Heading3"/>
      </w:pPr>
      <w:r>
        <w:t xml:space="preserve">4.2 Test Execution</w:t>
      </w:r>
    </w:p>
    <w:p>
      <w:pPr>
        <w:pStyle w:val="FirstParagraph"/>
      </w:pPr>
      <w:r>
        <w:t xml:space="preserve">The test will be divided into several phases:</w:t>
      </w:r>
    </w:p>
    <w:p>
      <w:pPr>
        <w:numPr>
          <w:ilvl w:val="0"/>
          <w:numId w:val="1003"/>
        </w:numPr>
        <w:pStyle w:val="Compact"/>
      </w:pPr>
      <w:r>
        <w:rPr>
          <w:bCs/>
          <w:b/>
        </w:rPr>
        <w:t xml:space="preserve">Phase 1:</w:t>
      </w:r>
      <w:r>
        <w:t xml:space="preserve"> </w:t>
      </w:r>
      <w:r>
        <w:t xml:space="preserve">Urban driving conditions, focusing on stop-and-go traffic and exposure to pollutants.</w:t>
      </w:r>
    </w:p>
    <w:p>
      <w:pPr>
        <w:numPr>
          <w:ilvl w:val="0"/>
          <w:numId w:val="1003"/>
        </w:numPr>
        <w:pStyle w:val="Compact"/>
      </w:pPr>
      <w:r>
        <w:rPr>
          <w:bCs/>
          <w:b/>
        </w:rPr>
        <w:t xml:space="preserve">Phase 2:</w:t>
      </w:r>
      <w:r>
        <w:t xml:space="preserve"> </w:t>
      </w:r>
      <w:r>
        <w:t xml:space="preserve">Coastal driving conditions, emphasizing exposure to salt spray and high humidity.</w:t>
      </w:r>
    </w:p>
    <w:p>
      <w:pPr>
        <w:numPr>
          <w:ilvl w:val="0"/>
          <w:numId w:val="1003"/>
        </w:numPr>
        <w:pStyle w:val="Compact"/>
      </w:pPr>
      <w:r>
        <w:rPr>
          <w:bCs/>
          <w:b/>
        </w:rPr>
        <w:t xml:space="preserve">Phase 3:</w:t>
      </w:r>
      <w:r>
        <w:t xml:space="preserve"> </w:t>
      </w:r>
      <w:r>
        <w:t xml:space="preserve">High-speed driving on highways to assess performance under sustained load.</w:t>
      </w:r>
    </w:p>
    <w:p>
      <w:pPr>
        <w:pStyle w:val="FirstParagraph"/>
      </w:pPr>
      <w:r>
        <w:t xml:space="preserve">The Automotive Engineer will monitor the tests in real-time, making adjustments as necessary to ensure the integrity of the experiment.</w:t>
      </w:r>
    </w:p>
    <w:bookmarkEnd w:id="28"/>
    <w:bookmarkStart w:id="29" w:name="post-test-analysis"/>
    <w:p>
      <w:pPr>
        <w:pStyle w:val="Heading3"/>
      </w:pPr>
      <w:r>
        <w:t xml:space="preserve">4.3 Post-Test Analysis</w:t>
      </w:r>
    </w:p>
    <w:p>
      <w:pPr>
        <w:pStyle w:val="FirstParagraph"/>
      </w:pPr>
      <w:r>
        <w:t xml:space="preserve">After the completion of the tests, the Automotive Engineer will:</w:t>
      </w:r>
    </w:p>
    <w:p>
      <w:pPr>
        <w:numPr>
          <w:ilvl w:val="0"/>
          <w:numId w:val="1004"/>
        </w:numPr>
        <w:pStyle w:val="Compact"/>
      </w:pPr>
      <w:r>
        <w:t xml:space="preserve">Disassemble and inspect all tested components for signs of wear, corrosion, or failure.</w:t>
      </w:r>
    </w:p>
    <w:p>
      <w:pPr>
        <w:numPr>
          <w:ilvl w:val="0"/>
          <w:numId w:val="1004"/>
        </w:numPr>
        <w:pStyle w:val="Compact"/>
      </w:pPr>
      <w:r>
        <w:t xml:space="preserve">Analyze the collected data to identify trends and correlations.</w:t>
      </w:r>
    </w:p>
    <w:p>
      <w:pPr>
        <w:numPr>
          <w:ilvl w:val="0"/>
          <w:numId w:val="1004"/>
        </w:numPr>
        <w:pStyle w:val="Compact"/>
      </w:pPr>
      <w:r>
        <w:t xml:space="preserve">Prepare a comprehensive report detailing the findings and recommendations.</w:t>
      </w:r>
    </w:p>
    <w:bookmarkEnd w:id="29"/>
    <w:bookmarkEnd w:id="30"/>
    <w:bookmarkStart w:id="31" w:name="safety-and-compliance"/>
    <w:p>
      <w:pPr>
        <w:pStyle w:val="Heading2"/>
      </w:pPr>
      <w:r>
        <w:t xml:space="preserve">5. Safety and Compliance</w:t>
      </w:r>
    </w:p>
    <w:p>
      <w:pPr>
        <w:pStyle w:val="FirstParagraph"/>
      </w:pPr>
      <w:r>
        <w:t xml:space="preserve">All tests will be conducted in compliance with Brazilian automotive regulations and international safety standards. The Automotive Engineer will ensure that all personnel involved in the experiment are trained in safety protocols and that all necessary safety equipment is available and used.</w:t>
      </w:r>
    </w:p>
    <w:bookmarkEnd w:id="31"/>
    <w:bookmarkStart w:id="32" w:name="roles-and-responsibilities"/>
    <w:p>
      <w:pPr>
        <w:pStyle w:val="Heading2"/>
      </w:pPr>
      <w:r>
        <w:t xml:space="preserve">6. Roles and Responsibilities</w:t>
      </w:r>
    </w:p>
    <w:p>
      <w:pPr>
        <w:pStyle w:val="FirstParagraph"/>
      </w:pPr>
      <w:r>
        <w:t xml:space="preserve">The Automotive Engineer is responsible for:</w:t>
      </w:r>
    </w:p>
    <w:p>
      <w:pPr>
        <w:numPr>
          <w:ilvl w:val="0"/>
          <w:numId w:val="1005"/>
        </w:numPr>
        <w:pStyle w:val="Compact"/>
      </w:pPr>
      <w:r>
        <w:t xml:space="preserve">Designing and overseeing the experiment.</w:t>
      </w:r>
    </w:p>
    <w:p>
      <w:pPr>
        <w:numPr>
          <w:ilvl w:val="0"/>
          <w:numId w:val="1005"/>
        </w:numPr>
        <w:pStyle w:val="Compact"/>
      </w:pPr>
      <w:r>
        <w:t xml:space="preserve">Ensuring the accuracy and reliability of data collection.</w:t>
      </w:r>
    </w:p>
    <w:p>
      <w:pPr>
        <w:numPr>
          <w:ilvl w:val="0"/>
          <w:numId w:val="1005"/>
        </w:numPr>
        <w:pStyle w:val="Compact"/>
      </w:pPr>
      <w:r>
        <w:t xml:space="preserve">Analyzing the results and preparing the final report.</w:t>
      </w:r>
    </w:p>
    <w:p>
      <w:pPr>
        <w:numPr>
          <w:ilvl w:val="0"/>
          <w:numId w:val="1005"/>
        </w:numPr>
        <w:pStyle w:val="Compact"/>
      </w:pPr>
      <w:r>
        <w:t xml:space="preserve">Communicating findings to stakeholders and recommending improvements.</w:t>
      </w:r>
    </w:p>
    <w:bookmarkEnd w:id="32"/>
    <w:bookmarkStart w:id="33" w:name="timeline"/>
    <w:p>
      <w:pPr>
        <w:pStyle w:val="Heading2"/>
      </w:pPr>
      <w:r>
        <w:t xml:space="preserve">7. Timeline</w:t>
      </w:r>
    </w:p>
    <w:p>
      <w:pPr>
        <w:pStyle w:val="FirstParagraph"/>
      </w:pPr>
      <w:r>
        <w:t xml:space="preserve">The experiment is scheduled to take place over a period of six months, with the following milestones:</w:t>
      </w:r>
    </w:p>
    <w:p>
      <w:pPr>
        <w:numPr>
          <w:ilvl w:val="0"/>
          <w:numId w:val="1006"/>
        </w:numPr>
        <w:pStyle w:val="Compact"/>
      </w:pPr>
      <w:r>
        <w:t xml:space="preserve">Month 1: Pre-test preparation and vehicle instrumentation.</w:t>
      </w:r>
    </w:p>
    <w:p>
      <w:pPr>
        <w:numPr>
          <w:ilvl w:val="0"/>
          <w:numId w:val="1006"/>
        </w:numPr>
        <w:pStyle w:val="Compact"/>
      </w:pPr>
      <w:r>
        <w:t xml:space="preserve">Months 2-4: Execution of test phases.</w:t>
      </w:r>
    </w:p>
    <w:p>
      <w:pPr>
        <w:numPr>
          <w:ilvl w:val="0"/>
          <w:numId w:val="1006"/>
        </w:numPr>
        <w:pStyle w:val="Compact"/>
      </w:pPr>
      <w:r>
        <w:t xml:space="preserve">Month 5: Post-test analysis and data interpretation.</w:t>
      </w:r>
    </w:p>
    <w:p>
      <w:pPr>
        <w:numPr>
          <w:ilvl w:val="0"/>
          <w:numId w:val="1006"/>
        </w:numPr>
        <w:pStyle w:val="Compact"/>
      </w:pPr>
      <w:r>
        <w:t xml:space="preserve">Month 6: Report preparation and presentation of findings.</w:t>
      </w:r>
    </w:p>
    <w:bookmarkEnd w:id="33"/>
    <w:bookmarkStart w:id="34" w:name="conclusion"/>
    <w:p>
      <w:pPr>
        <w:pStyle w:val="Heading2"/>
      </w:pPr>
      <w:r>
        <w:t xml:space="preserve">8. Conclusion</w:t>
      </w:r>
    </w:p>
    <w:p>
      <w:pPr>
        <w:pStyle w:val="FirstParagraph"/>
      </w:pPr>
      <w:r>
        <w:t xml:space="preserve">This Experiment Protocol provides a structured approach to evaluating automotive components under the unique conditions of Rio de Janeiro, Brazil. By adhering to this protocol, the Automotive Engineer will ensure that the results are reliable and actionable, contributing to the development of more durable and efficient vehicles for the region.</w:t>
      </w:r>
    </w:p>
    <w:bookmarkEnd w:id="34"/>
    <w:p>
      <w:pPr>
        <w:pStyle w:val="BodyText"/>
      </w:pPr>
      <w:r>
        <w:rPr>
          <w:bCs/>
          <w:b/>
        </w:rPr>
        <w:t xml:space="preserve">Prepared by:</w:t>
      </w:r>
    </w:p>
    <w:p>
      <w:pPr>
        <w:pStyle w:val="BodyText"/>
      </w:pPr>
      <w:r>
        <w:t xml:space="preserve">[Name]</w:t>
      </w:r>
    </w:p>
    <w:p>
      <w:pPr>
        <w:pStyle w:val="BodyText"/>
      </w:pPr>
      <w:r>
        <w:t xml:space="preserve">Automotive Engineer</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Brazil Rio de Janeiro</dc:title>
  <dc:creator/>
  <dc:language>en</dc:language>
  <cp:keywords/>
  <dcterms:created xsi:type="dcterms:W3CDTF">2026-10-10T04:09:21Z</dcterms:created>
  <dcterms:modified xsi:type="dcterms:W3CDTF">2026-10-10T04:09:21Z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