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Canada</w:t>
      </w:r>
      <w:r>
        <w:t xml:space="preserve"> </w:t>
      </w:r>
      <w:r>
        <w:t xml:space="preserve">Toronto</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Advanced Driver Assistance Systems (ADAS) Performance in Urban Environments</w:t>
      </w:r>
    </w:p>
    <w:p>
      <w:pPr>
        <w:pStyle w:val="BodyText"/>
      </w:pPr>
      <w:r>
        <w:rPr>
          <w:bCs/>
          <w:b/>
        </w:rPr>
        <w:t xml:space="preserve">Location:</w:t>
      </w:r>
      <w:r>
        <w:t xml:space="preserve"> </w:t>
      </w:r>
      <w:r>
        <w:t xml:space="preserve">Canada Toronto</w:t>
      </w:r>
    </w:p>
    <w:p>
      <w:pPr>
        <w:pStyle w:val="BodyText"/>
      </w:pPr>
      <w:r>
        <w:rPr>
          <w:bCs/>
          <w:b/>
        </w:rPr>
        <w:t xml:space="preserve">Role:</w:t>
      </w:r>
      <w:r>
        <w:t xml:space="preserve"> </w:t>
      </w:r>
      <w:r>
        <w:t xml:space="preserve">Automotive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and methodologies to be followed by an Automotive Engineer conducting tests on Advanced Driver Assistance Systems (ADAS) in the urban environment of Canada Toronto. The primary objective is to evaluate the performance, reliability, and safety of ADAS features under real-world driving conditions typical of Toronto's diverse traffic scenarios.</w:t>
      </w:r>
    </w:p>
    <w:p>
      <w:pPr>
        <w:pStyle w:val="BodyText"/>
      </w:pPr>
      <w:r>
        <w:t xml:space="preserve">Toronto, as one of the largest cities in Canada, presents a unique testing ground due to its complex road networks, varying weather conditions, and high traffic density. This protocol ensures that all experiments are conducted in compliance with local regulations and industry standards.</w:t>
      </w:r>
    </w:p>
    <w:p>
      <w:pPr>
        <w:pStyle w:val="BodyText"/>
      </w:pPr>
      <w:r>
        <w:t xml:space="preserve">2. Objectives</w:t>
      </w:r>
    </w:p>
    <w:p>
      <w:pPr>
        <w:numPr>
          <w:ilvl w:val="0"/>
          <w:numId w:val="1001"/>
        </w:numPr>
        <w:pStyle w:val="Compact"/>
      </w:pPr>
      <w:r>
        <w:t xml:space="preserve">To assess the functionality of ADAS features such as adaptive cruise control, lane-keeping assist, and automatic emergency braking.</w:t>
      </w:r>
    </w:p>
    <w:p>
      <w:pPr>
        <w:numPr>
          <w:ilvl w:val="0"/>
          <w:numId w:val="1001"/>
        </w:numPr>
        <w:pStyle w:val="Compact"/>
      </w:pPr>
      <w:r>
        <w:t xml:space="preserve">To analyze system performance under different traffic densities and weather conditions prevalent in Canada Toronto.</w:t>
      </w:r>
    </w:p>
    <w:p>
      <w:pPr>
        <w:numPr>
          <w:ilvl w:val="0"/>
          <w:numId w:val="1001"/>
        </w:numPr>
        <w:pStyle w:val="Compact"/>
      </w:pPr>
      <w:r>
        <w:t xml:space="preserve">To identify potential areas for improvement in ADAS algorithms and hardware integration.</w:t>
      </w:r>
    </w:p>
    <w:p>
      <w:pPr>
        <w:numPr>
          <w:ilvl w:val="0"/>
          <w:numId w:val="1001"/>
        </w:numPr>
        <w:pStyle w:val="Compact"/>
      </w:pPr>
      <w:r>
        <w:t xml:space="preserve">To ensure compliance with Canadian automotive safety standards and regulations.</w:t>
      </w:r>
    </w:p>
    <w:p>
      <w:pPr>
        <w:pStyle w:val="FirstParagraph"/>
      </w:pPr>
      <w:r>
        <w:t xml:space="preserve">3. Scope</w:t>
      </w:r>
    </w:p>
    <w:p>
      <w:pPr>
        <w:pStyle w:val="BodyText"/>
      </w:pPr>
      <w:r>
        <w:t xml:space="preserve">This protocol applies to all Automotive Engineers involved in the testing and evaluation of ADAS systems within the Greater Toronto Area (GTA). It covers both on-road and controlled environment tests, ensuring comprehensive data collection and analysis.</w:t>
      </w:r>
    </w:p>
    <w:p>
      <w:pPr>
        <w:pStyle w:val="BodyText"/>
      </w:pPr>
      <w:r>
        <w:t xml:space="preserve">4. Methodology</w:t>
      </w:r>
    </w:p>
    <w:p>
      <w:pPr>
        <w:pStyle w:val="BodyText"/>
      </w:pPr>
      <w:r>
        <w:t xml:space="preserve">The experiment will be conducted in three phases:</w:t>
      </w:r>
    </w:p>
    <w:p>
      <w:pPr>
        <w:numPr>
          <w:ilvl w:val="0"/>
          <w:numId w:val="1002"/>
        </w:numPr>
        <w:pStyle w:val="Compact"/>
      </w:pPr>
      <w:r>
        <w:rPr>
          <w:bCs/>
          <w:b/>
        </w:rPr>
        <w:t xml:space="preserve">Preparation Phase:</w:t>
      </w:r>
    </w:p>
    <w:p>
      <w:pPr>
        <w:numPr>
          <w:ilvl w:val="1"/>
          <w:numId w:val="1003"/>
        </w:numPr>
        <w:pStyle w:val="Compact"/>
      </w:pPr>
      <w:r>
        <w:t xml:space="preserve">Select test vehicles equipped with the latest ADAS technology.</w:t>
      </w:r>
    </w:p>
    <w:p>
      <w:pPr>
        <w:numPr>
          <w:ilvl w:val="1"/>
          <w:numId w:val="1003"/>
        </w:numPr>
        <w:pStyle w:val="Compact"/>
      </w:pPr>
      <w:r>
        <w:t xml:space="preserve">Calibrate sensors and ensure all systems are functioning correctly.</w:t>
      </w:r>
    </w:p>
    <w:p>
      <w:pPr>
        <w:numPr>
          <w:ilvl w:val="1"/>
          <w:numId w:val="1003"/>
        </w:numPr>
        <w:pStyle w:val="Compact"/>
      </w:pPr>
      <w:r>
        <w:t xml:space="preserve">Obtain necessary permits and approvals from local authorities in Canada Toronto.</w:t>
      </w:r>
    </w:p>
    <w:p>
      <w:pPr>
        <w:numPr>
          <w:ilvl w:val="0"/>
          <w:numId w:val="1002"/>
        </w:numPr>
        <w:pStyle w:val="Compact"/>
      </w:pPr>
      <w:r>
        <w:rPr>
          <w:bCs/>
          <w:b/>
        </w:rPr>
        <w:t xml:space="preserve">Testing Phase:</w:t>
      </w:r>
    </w:p>
    <w:p>
      <w:pPr>
        <w:numPr>
          <w:ilvl w:val="1"/>
          <w:numId w:val="1004"/>
        </w:numPr>
        <w:pStyle w:val="Compact"/>
      </w:pPr>
      <w:r>
        <w:t xml:space="preserve">Conduct tests on various road types, including highways, urban streets, and residential areas.</w:t>
      </w:r>
    </w:p>
    <w:p>
      <w:pPr>
        <w:numPr>
          <w:ilvl w:val="1"/>
          <w:numId w:val="1004"/>
        </w:numPr>
        <w:pStyle w:val="Compact"/>
      </w:pPr>
      <w:r>
        <w:t xml:space="preserve">Simulate different traffic scenarios, including heavy congestion and free-flowing traffic.</w:t>
      </w:r>
    </w:p>
    <w:p>
      <w:pPr>
        <w:numPr>
          <w:ilvl w:val="1"/>
          <w:numId w:val="1004"/>
        </w:numPr>
        <w:pStyle w:val="Compact"/>
      </w:pPr>
      <w:r>
        <w:t xml:space="preserve">Test ADAS performance under varying weather conditions, such as rain, snow, and fog.</w:t>
      </w:r>
    </w:p>
    <w:p>
      <w:pPr>
        <w:numPr>
          <w:ilvl w:val="0"/>
          <w:numId w:val="1002"/>
        </w:numPr>
        <w:pStyle w:val="Compact"/>
      </w:pPr>
      <w:r>
        <w:rPr>
          <w:bCs/>
          <w:b/>
        </w:rPr>
        <w:t xml:space="preserve">Analysis Phase:</w:t>
      </w:r>
    </w:p>
    <w:p>
      <w:pPr>
        <w:numPr>
          <w:ilvl w:val="1"/>
          <w:numId w:val="1005"/>
        </w:numPr>
        <w:pStyle w:val="Compact"/>
      </w:pPr>
      <w:r>
        <w:t xml:space="preserve">Collect and analyze data from sensors and onboard diagnostics.</w:t>
      </w:r>
    </w:p>
    <w:p>
      <w:pPr>
        <w:numPr>
          <w:ilvl w:val="1"/>
          <w:numId w:val="1005"/>
        </w:numPr>
        <w:pStyle w:val="Compact"/>
      </w:pPr>
      <w:r>
        <w:t xml:space="preserve">Compare results against predefined performance metrics and industry benchmarks.</w:t>
      </w:r>
    </w:p>
    <w:p>
      <w:pPr>
        <w:numPr>
          <w:ilvl w:val="1"/>
          <w:numId w:val="1005"/>
        </w:numPr>
        <w:pStyle w:val="Compact"/>
      </w:pPr>
      <w:r>
        <w:t xml:space="preserve">Identify any discrepancies or areas requiring further investigation.</w:t>
      </w:r>
    </w:p>
    <w:p>
      <w:pPr>
        <w:pStyle w:val="FirstParagraph"/>
      </w:pPr>
      <w:r>
        <w:t xml:space="preserve">5.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Test Vehicles</w:t>
            </w:r>
          </w:p>
        </w:tc>
        <w:tc>
          <w:tcPr/>
          <w:p>
            <w:pPr>
              <w:pStyle w:val="Compact"/>
              <w:jc w:val="left"/>
            </w:pPr>
            <w:r>
              <w:t xml:space="preserve">Equipped with ADAS technology</w:t>
            </w:r>
          </w:p>
        </w:tc>
        <w:tc>
          <w:tcPr/>
          <w:p>
            <w:pPr>
              <w:pStyle w:val="Compact"/>
              <w:jc w:val="left"/>
            </w:pPr>
            <w:r>
              <w:t xml:space="preserve">5</w:t>
            </w:r>
          </w:p>
        </w:tc>
      </w:tr>
      <w:tr>
        <w:tc>
          <w:tcPr/>
          <w:p>
            <w:pPr>
              <w:pStyle w:val="Compact"/>
              <w:jc w:val="left"/>
            </w:pPr>
            <w:r>
              <w:t xml:space="preserve">Sensor Calibration Tools</w:t>
            </w:r>
          </w:p>
        </w:tc>
        <w:tc>
          <w:tcPr/>
          <w:p>
            <w:pPr>
              <w:pStyle w:val="Compact"/>
              <w:jc w:val="left"/>
            </w:pPr>
            <w:r>
              <w:t xml:space="preserve">For LiDAR, radar, and camera systems</w:t>
            </w:r>
          </w:p>
        </w:tc>
        <w:tc>
          <w:tcPr/>
          <w:p>
            <w:pPr>
              <w:pStyle w:val="Compact"/>
              <w:jc w:val="left"/>
            </w:pPr>
            <w:r>
              <w:t xml:space="preserve">1 set</w:t>
            </w:r>
          </w:p>
        </w:tc>
      </w:tr>
      <w:tr>
        <w:tc>
          <w:tcPr/>
          <w:p>
            <w:pPr>
              <w:pStyle w:val="Compact"/>
              <w:jc w:val="left"/>
            </w:pPr>
            <w:r>
              <w:t xml:space="preserve">Data Loggers</w:t>
            </w:r>
          </w:p>
        </w:tc>
        <w:tc>
          <w:tcPr/>
          <w:p>
            <w:pPr>
              <w:pStyle w:val="Compact"/>
              <w:jc w:val="left"/>
            </w:pPr>
            <w:r>
              <w:t xml:space="preserve">To record vehicle and system performance data</w:t>
            </w:r>
          </w:p>
        </w:tc>
        <w:tc>
          <w:tcPr/>
          <w:p>
            <w:pPr>
              <w:pStyle w:val="Compact"/>
              <w:jc w:val="left"/>
            </w:pPr>
            <w:r>
              <w:t xml:space="preserve">5</w:t>
            </w:r>
          </w:p>
        </w:tc>
      </w:tr>
      <w:tr>
        <w:tc>
          <w:tcPr/>
          <w:p>
            <w:pPr>
              <w:pStyle w:val="Compact"/>
              <w:jc w:val="left"/>
            </w:pPr>
            <w:r>
              <w:t xml:space="preserve">GPS Devices</w:t>
            </w:r>
          </w:p>
        </w:tc>
        <w:tc>
          <w:tcPr/>
          <w:p>
            <w:pPr>
              <w:pStyle w:val="Compact"/>
              <w:jc w:val="left"/>
            </w:pPr>
            <w:r>
              <w:t xml:space="preserve">For precise location tracking</w:t>
            </w:r>
          </w:p>
        </w:tc>
        <w:tc>
          <w:tcPr/>
          <w:p>
            <w:pPr>
              <w:pStyle w:val="Compact"/>
              <w:jc w:val="left"/>
            </w:pPr>
            <w:r>
              <w:t xml:space="preserve">5</w:t>
            </w:r>
          </w:p>
        </w:tc>
      </w:tr>
      <w:tr>
        <w:tc>
          <w:tcPr/>
          <w:p>
            <w:pPr>
              <w:pStyle w:val="Compact"/>
              <w:jc w:val="left"/>
            </w:pPr>
            <w:r>
              <w:t xml:space="preserve">Weather Monitoring Equipment</w:t>
            </w:r>
          </w:p>
        </w:tc>
        <w:tc>
          <w:tcPr/>
          <w:p>
            <w:pPr>
              <w:pStyle w:val="Compact"/>
              <w:jc w:val="left"/>
            </w:pPr>
            <w:r>
              <w:t xml:space="preserve">To record environmental conditions during tests</w:t>
            </w:r>
          </w:p>
        </w:tc>
        <w:tc>
          <w:tcPr/>
          <w:p>
            <w:pPr>
              <w:pStyle w:val="Compact"/>
              <w:jc w:val="left"/>
            </w:pPr>
            <w:r>
              <w:t xml:space="preserve">1 set</w:t>
            </w:r>
          </w:p>
        </w:tc>
      </w:tr>
    </w:tbl>
    <w:p>
      <w:pPr>
        <w:pStyle w:val="BodyText"/>
      </w:pPr>
      <w:r>
        <w:t xml:space="preserve">6. Safety Procedures</w:t>
      </w:r>
    </w:p>
    <w:p>
      <w:pPr>
        <w:pStyle w:val="BodyText"/>
      </w:pPr>
      <w:r>
        <w:t xml:space="preserve">Safety is paramount during all phases of the experiment. The following procedures must be strictly adhered to:</w:t>
      </w:r>
    </w:p>
    <w:p>
      <w:pPr>
        <w:numPr>
          <w:ilvl w:val="0"/>
          <w:numId w:val="1006"/>
        </w:numPr>
        <w:pStyle w:val="Compact"/>
      </w:pPr>
      <w:r>
        <w:t xml:space="preserve">All test drivers must be licensed and experienced in handling ADAS-equipped vehicles.</w:t>
      </w:r>
    </w:p>
    <w:p>
      <w:pPr>
        <w:numPr>
          <w:ilvl w:val="0"/>
          <w:numId w:val="1006"/>
        </w:numPr>
        <w:pStyle w:val="Compact"/>
      </w:pPr>
      <w:r>
        <w:t xml:space="preserve">Conduct a thorough pre-test inspection of all vehicles and equipment.</w:t>
      </w:r>
    </w:p>
    <w:p>
      <w:pPr>
        <w:numPr>
          <w:ilvl w:val="0"/>
          <w:numId w:val="1006"/>
        </w:numPr>
        <w:pStyle w:val="Compact"/>
      </w:pPr>
      <w:r>
        <w:t xml:space="preserve">Ensure that all tests are conducted in compliance with traffic laws and regulations in Canada Toronto.</w:t>
      </w:r>
    </w:p>
    <w:p>
      <w:pPr>
        <w:numPr>
          <w:ilvl w:val="0"/>
          <w:numId w:val="1006"/>
        </w:numPr>
        <w:pStyle w:val="Compact"/>
      </w:pPr>
      <w:r>
        <w:t xml:space="preserve">Have a safety vehicle accompany test vehicles during on-road tests.</w:t>
      </w:r>
    </w:p>
    <w:p>
      <w:pPr>
        <w:numPr>
          <w:ilvl w:val="0"/>
          <w:numId w:val="1006"/>
        </w:numPr>
        <w:pStyle w:val="Compact"/>
      </w:pPr>
      <w:r>
        <w:t xml:space="preserve">Establish clear communication protocols between test drivers and the control team.</w:t>
      </w:r>
    </w:p>
    <w:p>
      <w:pPr>
        <w:pStyle w:val="FirstParagraph"/>
      </w:pPr>
      <w:r>
        <w:t xml:space="preserve">7. Data Collection and Analysis</w:t>
      </w:r>
    </w:p>
    <w:p>
      <w:pPr>
        <w:pStyle w:val="BodyText"/>
      </w:pPr>
      <w:r>
        <w:t xml:space="preserve">Data will be collected using onboard sensors, GPS devices, and external monitoring equipment. Key performance indicators (KPIs) include:</w:t>
      </w:r>
    </w:p>
    <w:p>
      <w:pPr>
        <w:numPr>
          <w:ilvl w:val="0"/>
          <w:numId w:val="1007"/>
        </w:numPr>
        <w:pStyle w:val="Compact"/>
      </w:pPr>
      <w:r>
        <w:t xml:space="preserve">Response time of ADAS features to potential hazards.</w:t>
      </w:r>
    </w:p>
    <w:p>
      <w:pPr>
        <w:numPr>
          <w:ilvl w:val="0"/>
          <w:numId w:val="1007"/>
        </w:numPr>
        <w:pStyle w:val="Compact"/>
      </w:pPr>
      <w:r>
        <w:t xml:space="preserve">Accuracy of lane-keeping and adaptive cruise control systems.</w:t>
      </w:r>
    </w:p>
    <w:p>
      <w:pPr>
        <w:numPr>
          <w:ilvl w:val="0"/>
          <w:numId w:val="1007"/>
        </w:numPr>
        <w:pStyle w:val="Compact"/>
      </w:pPr>
      <w:r>
        <w:t xml:space="preserve">Effectiveness of automatic emergency braking in avoiding collisions.</w:t>
      </w:r>
    </w:p>
    <w:p>
      <w:pPr>
        <w:numPr>
          <w:ilvl w:val="0"/>
          <w:numId w:val="1007"/>
        </w:numPr>
        <w:pStyle w:val="Compact"/>
      </w:pPr>
      <w:r>
        <w:t xml:space="preserve">System reliability under adverse weather conditions.</w:t>
      </w:r>
    </w:p>
    <w:p>
      <w:pPr>
        <w:pStyle w:val="FirstParagraph"/>
      </w:pPr>
      <w:r>
        <w:t xml:space="preserve">Data will be analyzed using statistical methods and compared against industry standards to determine the overall performance of the ADAS systems.</w:t>
      </w:r>
    </w:p>
    <w:p>
      <w:pPr>
        <w:pStyle w:val="BodyText"/>
      </w:pPr>
      <w:r>
        <w:t xml:space="preserve">8. Reporting</w:t>
      </w:r>
    </w:p>
    <w:p>
      <w:pPr>
        <w:pStyle w:val="BodyText"/>
      </w:pPr>
      <w:r>
        <w:t xml:space="preserve">A comprehensive report will be prepared detailing the findings of the experiment. The report will include:</w:t>
      </w:r>
    </w:p>
    <w:p>
      <w:pPr>
        <w:numPr>
          <w:ilvl w:val="0"/>
          <w:numId w:val="1008"/>
        </w:numPr>
        <w:pStyle w:val="Compact"/>
      </w:pPr>
      <w:r>
        <w:t xml:space="preserve">Summary of test procedures and conditions.</w:t>
      </w:r>
    </w:p>
    <w:p>
      <w:pPr>
        <w:numPr>
          <w:ilvl w:val="0"/>
          <w:numId w:val="1008"/>
        </w:numPr>
        <w:pStyle w:val="Compact"/>
      </w:pPr>
      <w:r>
        <w:t xml:space="preserve">Detailed analysis of data collected.</w:t>
      </w:r>
    </w:p>
    <w:p>
      <w:pPr>
        <w:numPr>
          <w:ilvl w:val="0"/>
          <w:numId w:val="1008"/>
        </w:numPr>
        <w:pStyle w:val="Compact"/>
      </w:pPr>
      <w:r>
        <w:t xml:space="preserve">Comparison of results against predefined metrics.</w:t>
      </w:r>
    </w:p>
    <w:p>
      <w:pPr>
        <w:numPr>
          <w:ilvl w:val="0"/>
          <w:numId w:val="1008"/>
        </w:numPr>
        <w:pStyle w:val="Compact"/>
      </w:pPr>
      <w:r>
        <w:t xml:space="preserve">Recommendations for improvements in ADAS technology.</w:t>
      </w:r>
    </w:p>
    <w:p>
      <w:pPr>
        <w:pStyle w:val="FirstParagraph"/>
      </w:pPr>
      <w:r>
        <w:t xml:space="preserve">The report will be submitted to relevant stakeholders, including automotive manufacturers, regulatory bodies, and research institutions.</w:t>
      </w:r>
    </w:p>
    <w:p>
      <w:pPr>
        <w:pStyle w:val="BodyText"/>
      </w:pPr>
      <w:r>
        <w:t xml:space="preserve">9. Conclusion</w:t>
      </w:r>
    </w:p>
    <w:p>
      <w:pPr>
        <w:pStyle w:val="BodyText"/>
      </w:pPr>
      <w:r>
        <w:t xml:space="preserve">This Experiment Protocol provides a structured approach for Automotive Engineers to evaluate ADAS performance in the urban environment of Canada Toronto. By following these guidelines, we aim to enhance the safety and reliability of advanced driver assistance systems, contributing to the broader goal of reducing traffic accidents and improving road safety.</w:t>
      </w:r>
    </w:p>
    <w:p>
      <w:pPr>
        <w:pStyle w:val="BodyText"/>
      </w:pPr>
      <w:r>
        <w:t xml:space="preserve">Document prepared by: [Your Name], Automotive Engineer</w:t>
      </w:r>
    </w:p>
    <w:p>
      <w:pPr>
        <w:pStyle w:val="BodyText"/>
      </w:pPr>
      <w:r>
        <w:t xml:space="preserve">Contact Information: [Your Email] | [Your Phone Number]</w:t>
      </w:r>
    </w:p>
    <w:p>
      <w:pPr>
        <w:pStyle w:val="BodyText"/>
      </w:pPr>
      <w:r>
        <w:t xml:space="preserve">Location: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Canada Toronto</dc:title>
  <dc:creator/>
  <dc:language>en</dc:language>
  <cp:keywords/>
  <dcterms:created xsi:type="dcterms:W3CDTF">2026-10-10T02:16:12Z</dcterms:created>
  <dcterms:modified xsi:type="dcterms:W3CDTF">2026-10-10T02:16:12Z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