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Shanghai,</w:t>
      </w:r>
      <w:r>
        <w:t xml:space="preserve"> </w:t>
      </w:r>
      <w:r>
        <w:t xml:space="preserve">China</w:t>
      </w:r>
    </w:p>
    <w:bookmarkStart w:id="32" w:name="X04a44726a9725f605c458f5edb8dc43e6270a5a"/>
    <w:p>
      <w:pPr>
        <w:pStyle w:val="Heading1"/>
      </w:pPr>
      <w:r>
        <w:t xml:space="preserve">Experiment Protocol: Advanced Powertrain Efficiency Testing</w:t>
      </w:r>
    </w:p>
    <w:p>
      <w:pPr>
        <w:pStyle w:val="FirstParagraph"/>
      </w:pPr>
      <w:r>
        <w:rPr>
          <w:bCs/>
          <w:b/>
        </w:rPr>
        <w:t xml:space="preserve">Document ID:</w:t>
      </w:r>
      <w:r>
        <w:t xml:space="preserve"> </w:t>
      </w:r>
      <w:r>
        <w:t xml:space="preserve">SH-AUTO-EXP-2023-004</w:t>
      </w:r>
    </w:p>
    <w:p>
      <w:pPr>
        <w:pStyle w:val="BodyText"/>
      </w:pPr>
      <w:r>
        <w:rPr>
          <w:bCs/>
          <w:b/>
        </w:rPr>
        <w:t xml:space="preserve">Location:</w:t>
      </w:r>
      <w:r>
        <w:t xml:space="preserve"> </w:t>
      </w:r>
      <w:r>
        <w:t xml:space="preserve">Shanghai Automotive Industry Corporation (SAIC) Test Center, Jiading District, China Shanghai</w:t>
      </w:r>
    </w:p>
    <w:p>
      <w:pPr>
        <w:pStyle w:val="BodyText"/>
      </w:pPr>
      <w:r>
        <w:rPr>
          <w:bCs/>
          <w:b/>
        </w:rPr>
        <w:t xml:space="preserve">Role:</w:t>
      </w:r>
      <w:r>
        <w:t xml:space="preserve"> </w:t>
      </w:r>
      <w:r>
        <w:t xml:space="preserve">Automotive Engineer (Lead)</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objective"/>
    <w:p>
      <w:pPr>
        <w:pStyle w:val="Heading2"/>
      </w:pPr>
      <w:r>
        <w:t xml:space="preserve">1. Objective</w:t>
      </w:r>
    </w:p>
    <w:p>
      <w:pPr>
        <w:pStyle w:val="FirstParagraph"/>
      </w:pPr>
      <w:r>
        <w:t xml:space="preserve">The primary objective of this experiment protocol is to evaluate the thermal efficiency and emissions performance of a new hybrid electric vehicle (HEV) powertrain under varying environmental conditions typical of China Shanghai. The Automotive Engineer will oversee the testing procedures to ensure compliance with national standards (GB) and international best practices. This protocol aims to validate the powertrain's ability to maintain optimal performance during high humidity and temperature fluctuations common in the Shanghai region.</w:t>
      </w:r>
    </w:p>
    <w:bookmarkEnd w:id="20"/>
    <w:bookmarkStart w:id="21" w:name="scope"/>
    <w:p>
      <w:pPr>
        <w:pStyle w:val="Heading2"/>
      </w:pPr>
      <w:r>
        <w:t xml:space="preserve">2. Scope</w:t>
      </w:r>
    </w:p>
    <w:p>
      <w:pPr>
        <w:pStyle w:val="FirstParagraph"/>
      </w:pPr>
      <w:r>
        <w:t xml:space="preserve">This protocol applies to all testing activities conducted at the SAIC Test Center in Shanghai. It covers the preparation, execution, and analysis phases of the experiment. The scope includes:</w:t>
      </w:r>
    </w:p>
    <w:p>
      <w:pPr>
        <w:numPr>
          <w:ilvl w:val="0"/>
          <w:numId w:val="1001"/>
        </w:numPr>
        <w:pStyle w:val="Compact"/>
      </w:pPr>
      <w:r>
        <w:t xml:space="preserve">Dynamic driving cycle tests on the chassis dynamometer.</w:t>
      </w:r>
    </w:p>
    <w:p>
      <w:pPr>
        <w:numPr>
          <w:ilvl w:val="0"/>
          <w:numId w:val="1001"/>
        </w:numPr>
        <w:pStyle w:val="Compact"/>
      </w:pPr>
      <w:r>
        <w:t xml:space="preserve">Stationary engine performance tests.</w:t>
      </w:r>
    </w:p>
    <w:p>
      <w:pPr>
        <w:numPr>
          <w:ilvl w:val="0"/>
          <w:numId w:val="1001"/>
        </w:numPr>
        <w:pStyle w:val="Compact"/>
      </w:pPr>
      <w:r>
        <w:t xml:space="preserve">Emissions analysis using certified equipment.</w:t>
      </w:r>
    </w:p>
    <w:p>
      <w:pPr>
        <w:numPr>
          <w:ilvl w:val="0"/>
          <w:numId w:val="1001"/>
        </w:numPr>
        <w:pStyle w:val="Compact"/>
      </w:pPr>
      <w:r>
        <w:t xml:space="preserve">Data logging and real-time monitoring by the Automotive Engineer.</w:t>
      </w:r>
    </w:p>
    <w:bookmarkEnd w:id="21"/>
    <w:bookmarkStart w:id="22" w:name="responsibilities"/>
    <w:p>
      <w:pPr>
        <w:pStyle w:val="Heading2"/>
      </w:pPr>
      <w:r>
        <w:t xml:space="preserve">3. Responsibilities</w:t>
      </w:r>
    </w:p>
    <w:p>
      <w:pPr>
        <w:pStyle w:val="FirstParagraph"/>
      </w:pPr>
      <w:r>
        <w:t xml:space="preserve">The Automotive Engineer is responsible for the following tasks:</w:t>
      </w:r>
    </w:p>
    <w:p>
      <w:pPr>
        <w:numPr>
          <w:ilvl w:val="0"/>
          <w:numId w:val="1002"/>
        </w:numPr>
        <w:pStyle w:val="Compact"/>
      </w:pPr>
      <w:r>
        <w:t xml:space="preserve">Ensuring all test equipment is calibrated and certified.</w:t>
      </w:r>
    </w:p>
    <w:p>
      <w:pPr>
        <w:numPr>
          <w:ilvl w:val="0"/>
          <w:numId w:val="1002"/>
        </w:numPr>
        <w:pStyle w:val="Compact"/>
      </w:pPr>
      <w:r>
        <w:t xml:space="preserve">Supervising the test team and ensuring adherence to safety protocols.</w:t>
      </w:r>
    </w:p>
    <w:p>
      <w:pPr>
        <w:numPr>
          <w:ilvl w:val="0"/>
          <w:numId w:val="1002"/>
        </w:numPr>
        <w:pStyle w:val="Compact"/>
      </w:pPr>
      <w:r>
        <w:t xml:space="preserve">Recording and analyzing experimental data.</w:t>
      </w:r>
    </w:p>
    <w:p>
      <w:pPr>
        <w:numPr>
          <w:ilvl w:val="0"/>
          <w:numId w:val="1002"/>
        </w:numPr>
        <w:pStyle w:val="Compact"/>
      </w:pPr>
      <w:r>
        <w:t xml:space="preserve">Reporting any deviations or anomalies during the testing process.</w:t>
      </w:r>
    </w:p>
    <w:p>
      <w:pPr>
        <w:numPr>
          <w:ilvl w:val="0"/>
          <w:numId w:val="1002"/>
        </w:numPr>
        <w:pStyle w:val="Compact"/>
      </w:pPr>
      <w:r>
        <w:t xml:space="preserve">Coordinating with local authorities in Shanghai to comply with environmental regulations.</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Chassis Dynamometer</w:t>
            </w:r>
          </w:p>
        </w:tc>
        <w:tc>
          <w:tcPr/>
          <w:p>
            <w:pPr>
              <w:pStyle w:val="Compact"/>
              <w:jc w:val="left"/>
            </w:pPr>
            <w:r>
              <w:t xml:space="preserve">High-precision roller system for simulating road conditions</w:t>
            </w:r>
          </w:p>
        </w:tc>
        <w:tc>
          <w:tcPr/>
          <w:p>
            <w:pPr>
              <w:pStyle w:val="Compact"/>
              <w:jc w:val="left"/>
            </w:pPr>
            <w:r>
              <w:t xml:space="preserve">1</w:t>
            </w:r>
          </w:p>
        </w:tc>
      </w:tr>
      <w:tr>
        <w:tc>
          <w:tcPr/>
          <w:p>
            <w:pPr>
              <w:pStyle w:val="Compact"/>
              <w:jc w:val="left"/>
            </w:pPr>
            <w:r>
              <w:t xml:space="preserve">Emissions Analyzer</w:t>
            </w:r>
          </w:p>
        </w:tc>
        <w:tc>
          <w:tcPr/>
          <w:p>
            <w:pPr>
              <w:pStyle w:val="Compact"/>
              <w:jc w:val="left"/>
            </w:pPr>
            <w:r>
              <w:t xml:space="preserve">Multi-gas analyzer for CO, CO2, NOx, and particulate matter</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Real-time data logging software and hardware</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For simulating Shanghai's climate conditions</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Helmets, gloves, and protective clothing</w:t>
            </w:r>
          </w:p>
        </w:tc>
        <w:tc>
          <w:tcPr/>
          <w:p>
            <w:pPr>
              <w:pStyle w:val="Compact"/>
              <w:jc w:val="left"/>
            </w:pPr>
            <w:r>
              <w:t xml:space="preserve">As needed</w:t>
            </w:r>
          </w:p>
        </w:tc>
      </w:tr>
    </w:tbl>
    <w:bookmarkEnd w:id="23"/>
    <w:bookmarkStart w:id="27" w:name="procedure"/>
    <w:p>
      <w:pPr>
        <w:pStyle w:val="Heading2"/>
      </w:pPr>
      <w:r>
        <w:t xml:space="preserve">5. Procedure</w:t>
      </w:r>
    </w:p>
    <w:bookmarkStart w:id="24" w:name="preparation"/>
    <w:p>
      <w:pPr>
        <w:pStyle w:val="Heading3"/>
      </w:pPr>
      <w:r>
        <w:t xml:space="preserve">5.1 Preparation</w:t>
      </w:r>
    </w:p>
    <w:p>
      <w:pPr>
        <w:pStyle w:val="FirstParagraph"/>
      </w:pPr>
      <w:r>
        <w:t xml:space="preserve">Before commencing the experiment, the Automotive Engineer must ensure the following:</w:t>
      </w:r>
    </w:p>
    <w:p>
      <w:pPr>
        <w:numPr>
          <w:ilvl w:val="0"/>
          <w:numId w:val="1003"/>
        </w:numPr>
        <w:pStyle w:val="Compact"/>
      </w:pPr>
      <w:r>
        <w:t xml:space="preserve">Verify that the test vehicle is in optimal condition, with all systems functioning correctly.</w:t>
      </w:r>
    </w:p>
    <w:p>
      <w:pPr>
        <w:numPr>
          <w:ilvl w:val="0"/>
          <w:numId w:val="1003"/>
        </w:numPr>
        <w:pStyle w:val="Compact"/>
      </w:pPr>
      <w:r>
        <w:t xml:space="preserve">Calibrate all measurement instruments according to manufacturer specifications.</w:t>
      </w:r>
    </w:p>
    <w:p>
      <w:pPr>
        <w:numPr>
          <w:ilvl w:val="0"/>
          <w:numId w:val="1003"/>
        </w:numPr>
        <w:pStyle w:val="Compact"/>
      </w:pPr>
      <w:r>
        <w:t xml:space="preserve">Set the environmental chamber to simulate Shanghai's typical summer conditions (35°C, 80% humidity).</w:t>
      </w:r>
    </w:p>
    <w:p>
      <w:pPr>
        <w:numPr>
          <w:ilvl w:val="0"/>
          <w:numId w:val="1003"/>
        </w:numPr>
        <w:pStyle w:val="Compact"/>
      </w:pPr>
      <w:r>
        <w:t xml:space="preserve">Brief the test team on the protocol and safety procedures.</w:t>
      </w:r>
    </w:p>
    <w:bookmarkEnd w:id="24"/>
    <w:bookmarkStart w:id="25" w:name="execution"/>
    <w:p>
      <w:pPr>
        <w:pStyle w:val="Heading3"/>
      </w:pPr>
      <w:r>
        <w:t xml:space="preserve">5.2 Execution</w:t>
      </w:r>
    </w:p>
    <w:p>
      <w:pPr>
        <w:pStyle w:val="FirstParagraph"/>
      </w:pPr>
      <w:r>
        <w:t xml:space="preserve">The experiment will be conducted in three phases:</w:t>
      </w:r>
    </w:p>
    <w:p>
      <w:pPr>
        <w:numPr>
          <w:ilvl w:val="0"/>
          <w:numId w:val="1004"/>
        </w:numPr>
        <w:pStyle w:val="Compact"/>
      </w:pPr>
      <w:r>
        <w:rPr>
          <w:bCs/>
          <w:b/>
        </w:rPr>
        <w:t xml:space="preserve">Phase 1: Warm-Up</w:t>
      </w:r>
    </w:p>
    <w:p>
      <w:pPr>
        <w:numPr>
          <w:ilvl w:val="1"/>
          <w:numId w:val="1005"/>
        </w:numPr>
        <w:pStyle w:val="Compact"/>
      </w:pPr>
      <w:r>
        <w:t xml:space="preserve">Run the vehicle on the chassis dynamometer for 10 minutes at a constant speed of 60 km/h to stabilize engine temperature.</w:t>
      </w:r>
    </w:p>
    <w:p>
      <w:pPr>
        <w:numPr>
          <w:ilvl w:val="0"/>
          <w:numId w:val="1004"/>
        </w:numPr>
        <w:pStyle w:val="Compact"/>
      </w:pPr>
      <w:r>
        <w:rPr>
          <w:bCs/>
          <w:b/>
        </w:rPr>
        <w:t xml:space="preserve">Phase 2: Dynamic Testing</w:t>
      </w:r>
    </w:p>
    <w:p>
      <w:pPr>
        <w:numPr>
          <w:ilvl w:val="1"/>
          <w:numId w:val="1006"/>
        </w:numPr>
        <w:pStyle w:val="Compact"/>
      </w:pPr>
      <w:r>
        <w:t xml:space="preserve">Perform the World Harmonized Light Vehicles Test Procedure (WLTP) cycle.</w:t>
      </w:r>
    </w:p>
    <w:p>
      <w:pPr>
        <w:numPr>
          <w:ilvl w:val="1"/>
          <w:numId w:val="1006"/>
        </w:numPr>
        <w:pStyle w:val="Compact"/>
      </w:pPr>
      <w:r>
        <w:t xml:space="preserve">Monitor real-time data for power output, fuel consumption, and emissions.</w:t>
      </w:r>
    </w:p>
    <w:p>
      <w:pPr>
        <w:numPr>
          <w:ilvl w:val="1"/>
          <w:numId w:val="1006"/>
        </w:numPr>
        <w:pStyle w:val="Compact"/>
      </w:pPr>
      <w:r>
        <w:t xml:space="preserve">Repeat the cycle three times to ensure data consistency.</w:t>
      </w:r>
    </w:p>
    <w:p>
      <w:pPr>
        <w:numPr>
          <w:ilvl w:val="0"/>
          <w:numId w:val="1004"/>
        </w:numPr>
        <w:pStyle w:val="Compact"/>
      </w:pPr>
      <w:r>
        <w:rPr>
          <w:bCs/>
          <w:b/>
        </w:rPr>
        <w:t xml:space="preserve">Phase 3: Stationary Testing</w:t>
      </w:r>
    </w:p>
    <w:p>
      <w:pPr>
        <w:numPr>
          <w:ilvl w:val="1"/>
          <w:numId w:val="1007"/>
        </w:numPr>
        <w:pStyle w:val="Compact"/>
      </w:pPr>
      <w:r>
        <w:t xml:space="preserve">Conduct stationary engine tests at various RPM levels (1000, 2000, 3000, 4000).</w:t>
      </w:r>
    </w:p>
    <w:p>
      <w:pPr>
        <w:numPr>
          <w:ilvl w:val="1"/>
          <w:numId w:val="1007"/>
        </w:numPr>
        <w:pStyle w:val="Compact"/>
      </w:pPr>
      <w:r>
        <w:t xml:space="preserve">Record torque, power, and emissions data at each level.</w:t>
      </w:r>
    </w:p>
    <w:bookmarkEnd w:id="25"/>
    <w:bookmarkStart w:id="26" w:name="data-collection"/>
    <w:p>
      <w:pPr>
        <w:pStyle w:val="Heading3"/>
      </w:pPr>
      <w:r>
        <w:t xml:space="preserve">5.3 Data Collection</w:t>
      </w:r>
    </w:p>
    <w:p>
      <w:pPr>
        <w:pStyle w:val="FirstParagraph"/>
      </w:pPr>
      <w:r>
        <w:t xml:space="preserve">The Automotive Engineer will use the data acquisition system to log all relevant parameters, including:</w:t>
      </w:r>
    </w:p>
    <w:p>
      <w:pPr>
        <w:numPr>
          <w:ilvl w:val="0"/>
          <w:numId w:val="1008"/>
        </w:numPr>
        <w:pStyle w:val="Compact"/>
      </w:pPr>
      <w:r>
        <w:t xml:space="preserve">Vehicle speed and acceleration.</w:t>
      </w:r>
    </w:p>
    <w:p>
      <w:pPr>
        <w:numPr>
          <w:ilvl w:val="0"/>
          <w:numId w:val="1008"/>
        </w:numPr>
        <w:pStyle w:val="Compact"/>
      </w:pPr>
      <w:r>
        <w:t xml:space="preserve">Engine RPM and torque.</w:t>
      </w:r>
    </w:p>
    <w:p>
      <w:pPr>
        <w:numPr>
          <w:ilvl w:val="0"/>
          <w:numId w:val="1008"/>
        </w:numPr>
        <w:pStyle w:val="Compact"/>
      </w:pPr>
      <w:r>
        <w:t xml:space="preserve">Fuel consumption rate.</w:t>
      </w:r>
    </w:p>
    <w:p>
      <w:pPr>
        <w:numPr>
          <w:ilvl w:val="0"/>
          <w:numId w:val="1008"/>
        </w:numPr>
        <w:pStyle w:val="Compact"/>
      </w:pPr>
      <w:r>
        <w:t xml:space="preserve">Emissions levels (CO, CO2, NOx, particulate matter).</w:t>
      </w:r>
    </w:p>
    <w:p>
      <w:pPr>
        <w:numPr>
          <w:ilvl w:val="0"/>
          <w:numId w:val="1008"/>
        </w:numPr>
        <w:pStyle w:val="Compact"/>
      </w:pPr>
      <w:r>
        <w:t xml:space="preserve">Ambient temperature and humidity.</w:t>
      </w:r>
    </w:p>
    <w:bookmarkEnd w:id="26"/>
    <w:bookmarkEnd w:id="27"/>
    <w:bookmarkStart w:id="28" w:name="safety-considerations"/>
    <w:p>
      <w:pPr>
        <w:pStyle w:val="Heading2"/>
      </w:pPr>
      <w:r>
        <w:t xml:space="preserve">6. Safety Considerations</w:t>
      </w:r>
    </w:p>
    <w:p>
      <w:pPr>
        <w:pStyle w:val="FirstParagraph"/>
      </w:pPr>
      <w:r>
        <w:t xml:space="preserve">Safety is paramount during the experiment. The Automotive Engineer must ensure that:</w:t>
      </w:r>
    </w:p>
    <w:p>
      <w:pPr>
        <w:numPr>
          <w:ilvl w:val="0"/>
          <w:numId w:val="1009"/>
        </w:numPr>
        <w:pStyle w:val="Compact"/>
      </w:pPr>
      <w:r>
        <w:t xml:space="preserve">All personnel wear appropriate safety gear.</w:t>
      </w:r>
    </w:p>
    <w:p>
      <w:pPr>
        <w:numPr>
          <w:ilvl w:val="0"/>
          <w:numId w:val="1009"/>
        </w:numPr>
        <w:pStyle w:val="Compact"/>
      </w:pPr>
      <w:r>
        <w:t xml:space="preserve">Emergency stop buttons are accessible and functional.</w:t>
      </w:r>
    </w:p>
    <w:p>
      <w:pPr>
        <w:numPr>
          <w:ilvl w:val="0"/>
          <w:numId w:val="1009"/>
        </w:numPr>
        <w:pStyle w:val="Compact"/>
      </w:pPr>
      <w:r>
        <w:t xml:space="preserve">The test area is clear of unauthorized personnel.</w:t>
      </w:r>
    </w:p>
    <w:p>
      <w:pPr>
        <w:numPr>
          <w:ilvl w:val="0"/>
          <w:numId w:val="1009"/>
        </w:numPr>
        <w:pStyle w:val="Compact"/>
      </w:pPr>
      <w:r>
        <w:t xml:space="preserve">Fire extinguishers and first aid kits are readily available.</w:t>
      </w:r>
    </w:p>
    <w:bookmarkEnd w:id="28"/>
    <w:bookmarkStart w:id="29" w:name="data-analysis"/>
    <w:p>
      <w:pPr>
        <w:pStyle w:val="Heading2"/>
      </w:pPr>
      <w:r>
        <w:t xml:space="preserve">7. Data Analysis</w:t>
      </w:r>
    </w:p>
    <w:p>
      <w:pPr>
        <w:pStyle w:val="FirstParagraph"/>
      </w:pPr>
      <w:r>
        <w:t xml:space="preserve">After completing the experiment, the Automotive Engineer will analyze the collected data to:</w:t>
      </w:r>
    </w:p>
    <w:p>
      <w:pPr>
        <w:numPr>
          <w:ilvl w:val="0"/>
          <w:numId w:val="1010"/>
        </w:numPr>
        <w:pStyle w:val="Compact"/>
      </w:pPr>
      <w:r>
        <w:t xml:space="preserve">Determine the powertrain's thermal efficiency under Shanghai's environmental conditions.</w:t>
      </w:r>
    </w:p>
    <w:p>
      <w:pPr>
        <w:numPr>
          <w:ilvl w:val="0"/>
          <w:numId w:val="1010"/>
        </w:numPr>
        <w:pStyle w:val="Compact"/>
      </w:pPr>
      <w:r>
        <w:t xml:space="preserve">Assess compliance with China's GB 18352.6-2016 emissions standards.</w:t>
      </w:r>
    </w:p>
    <w:p>
      <w:pPr>
        <w:numPr>
          <w:ilvl w:val="0"/>
          <w:numId w:val="1010"/>
        </w:numPr>
        <w:pStyle w:val="Compact"/>
      </w:pPr>
      <w:r>
        <w:t xml:space="preserve">Identify any areas for improvement in the powertrain design.</w:t>
      </w:r>
    </w:p>
    <w:bookmarkEnd w:id="29"/>
    <w:bookmarkStart w:id="30" w:name="reporting"/>
    <w:p>
      <w:pPr>
        <w:pStyle w:val="Heading2"/>
      </w:pPr>
      <w:r>
        <w:t xml:space="preserve">8. Reporting</w:t>
      </w:r>
    </w:p>
    <w:p>
      <w:pPr>
        <w:pStyle w:val="FirstParagraph"/>
      </w:pPr>
      <w:r>
        <w:t xml:space="preserve">A comprehensive report will be prepared by the Automotive Engineer, including:</w:t>
      </w:r>
    </w:p>
    <w:p>
      <w:pPr>
        <w:numPr>
          <w:ilvl w:val="0"/>
          <w:numId w:val="1011"/>
        </w:numPr>
        <w:pStyle w:val="Compact"/>
      </w:pPr>
      <w:r>
        <w:t xml:space="preserve">Summary of the experiment objectives and methodology.</w:t>
      </w:r>
    </w:p>
    <w:p>
      <w:pPr>
        <w:numPr>
          <w:ilvl w:val="0"/>
          <w:numId w:val="1011"/>
        </w:numPr>
        <w:pStyle w:val="Compact"/>
      </w:pPr>
      <w:r>
        <w:t xml:space="preserve">Detailed results of the dynamic and stationary tests.</w:t>
      </w:r>
    </w:p>
    <w:p>
      <w:pPr>
        <w:numPr>
          <w:ilvl w:val="0"/>
          <w:numId w:val="1011"/>
        </w:numPr>
        <w:pStyle w:val="Compact"/>
      </w:pPr>
      <w:r>
        <w:t xml:space="preserve">Analysis of emissions and fuel consumption data.</w:t>
      </w:r>
    </w:p>
    <w:p>
      <w:pPr>
        <w:numPr>
          <w:ilvl w:val="0"/>
          <w:numId w:val="1011"/>
        </w:numPr>
        <w:pStyle w:val="Compact"/>
      </w:pPr>
      <w:r>
        <w:t xml:space="preserve">Recommendations for further testing or design modifications.</w:t>
      </w:r>
    </w:p>
    <w:bookmarkEnd w:id="30"/>
    <w:bookmarkStart w:id="31" w:name="conclusion"/>
    <w:p>
      <w:pPr>
        <w:pStyle w:val="Heading2"/>
      </w:pPr>
      <w:r>
        <w:t xml:space="preserve">9. Conclusion</w:t>
      </w:r>
    </w:p>
    <w:p>
      <w:pPr>
        <w:pStyle w:val="FirstParagraph"/>
      </w:pPr>
      <w:r>
        <w:t xml:space="preserve">This experiment protocol provides a structured approach for evaluating the performance of a new HEV powertrain in the context of China Shanghai. By adhering to this protocol, the Automotive Engineer will ensure that the testing is conducted safely, accurately, and in compliance with relevant standards. The results will contribute to the development of more efficient and environmentally friendly vehicles for the Chinese market.</w:t>
      </w:r>
    </w:p>
    <w:p>
      <w:pPr>
        <w:pStyle w:val="BodyText"/>
      </w:pPr>
      <w:r>
        <w:t xml:space="preserve">Note: This protocol is subject to review and updates based on regulatory changes or technological advancements.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Shanghai, China</dc:title>
  <dc:creator/>
  <dc:language>en</dc:language>
  <cp:keywords/>
  <dcterms:created xsi:type="dcterms:W3CDTF">2026-10-10T03:43:09Z</dcterms:created>
  <dcterms:modified xsi:type="dcterms:W3CDTF">2026-10-10T03:43:09Z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