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Emissions and Performance Under Bogotá's High-Altitude Conditions</w:t>
      </w:r>
    </w:p>
    <w:p>
      <w:pPr>
        <w:pStyle w:val="BodyText"/>
      </w:pPr>
      <w:r>
        <w:rPr>
          <w:bCs/>
          <w:b/>
        </w:rPr>
        <w:t xml:space="preserve">Location:</w:t>
      </w:r>
      <w:r>
        <w:t xml:space="preserve"> </w:t>
      </w:r>
      <w:r>
        <w:t xml:space="preserve">Bogotá, Colombia</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testing automotive vehicles under the unique environmental conditions of Bogotá, Colombia. As an Automotive Engineer, it is crucial to understand how high-altitude environments affect vehicle performance, emissions, and fuel efficiency. Bogotá, situated at approximately 2,640 meters (8,660 feet) above sea level, presents specific challenges such as reduced air density, lower oxygen levels, and variable temperatures. This protocol aims to provide a structured approach for conducting experiments that will inform vehicle design, calibration, and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impact of Bogotá's high-altitude conditions on vehicle emissions, particularly nitrogen oxides (NOx), carbon monoxide (CO), and particulate matter (PM).</w:t>
      </w:r>
    </w:p>
    <w:p>
      <w:pPr>
        <w:numPr>
          <w:ilvl w:val="0"/>
          <w:numId w:val="1001"/>
        </w:numPr>
        <w:pStyle w:val="Compact"/>
      </w:pPr>
      <w:r>
        <w:t xml:space="preserve">To assess fuel efficiency and engine performance under varying load conditions typical of urban driving in Bogotá.</w:t>
      </w:r>
    </w:p>
    <w:p>
      <w:pPr>
        <w:numPr>
          <w:ilvl w:val="0"/>
          <w:numId w:val="1001"/>
        </w:numPr>
        <w:pStyle w:val="Compact"/>
      </w:pPr>
      <w:r>
        <w:t xml:space="preserve">To identify potential modifications or calibrations required for vehicles to meet Colombian environmental standards.</w:t>
      </w:r>
    </w:p>
    <w:p>
      <w:pPr>
        <w:numPr>
          <w:ilvl w:val="0"/>
          <w:numId w:val="1001"/>
        </w:numPr>
        <w:pStyle w:val="Compact"/>
      </w:pPr>
      <w:r>
        <w:t xml:space="preserve">To gather data that can be used to improve vehicle designs for high-altitude markets.</w:t>
      </w:r>
    </w:p>
    <w:p>
      <w:pPr>
        <w:pStyle w:val="FirstParagraph"/>
      </w:pPr>
      <w:r>
        <w:t xml:space="preserve">3. Scope</w:t>
      </w:r>
    </w:p>
    <w:p>
      <w:pPr>
        <w:pStyle w:val="BodyText"/>
      </w:pPr>
      <w:r>
        <w:t xml:space="preserve">This protocol applies to all vehicles tested as part of this project, including passenger cars, light commercial vehicles, and motorcycles. The experiments will be conducted in and around Bogotá, Colombia, focusing on urban and suburban driving conditions. The Automotive Engineer will oversee all aspects of the testing process, ensuring compliance with safety standards and regulatory requirements.</w:t>
      </w:r>
    </w:p>
    <w:p>
      <w:pPr>
        <w:pStyle w:val="BodyText"/>
      </w:pPr>
      <w:r>
        <w:t xml:space="preserve">4. Methodology</w:t>
      </w:r>
    </w:p>
    <w:p>
      <w:pPr>
        <w:pStyle w:val="BodyText"/>
      </w:pPr>
      <w:r>
        <w:t xml:space="preserve">The methodology for this experiment is divided into several key phases:</w:t>
      </w:r>
    </w:p>
    <w:bookmarkStart w:id="21" w:name="vehicle-preparation"/>
    <w:p>
      <w:pPr>
        <w:pStyle w:val="Heading3"/>
      </w:pPr>
      <w:r>
        <w:t xml:space="preserve">4.1 Vehicle Preparation</w:t>
      </w:r>
    </w:p>
    <w:p>
      <w:pPr>
        <w:pStyle w:val="FirstParagraph"/>
      </w:pPr>
      <w:r>
        <w:t xml:space="preserve">Before testing begins, all vehicles will undergo a thorough inspection to ensure they are in optimal condition. This includes checking engine performance, tire pressure, and emission control systems. Vehicles will be calibrated according to manufacturer specifications, and any necessary adjustments for high-altitude operation will be documented.</w:t>
      </w:r>
    </w:p>
    <w:bookmarkEnd w:id="21"/>
    <w:bookmarkStart w:id="22" w:name="test-routes"/>
    <w:p>
      <w:pPr>
        <w:pStyle w:val="Heading3"/>
      </w:pPr>
      <w:r>
        <w:t xml:space="preserve">4.2 Test Routes</w:t>
      </w:r>
    </w:p>
    <w:p>
      <w:pPr>
        <w:pStyle w:val="FirstParagraph"/>
      </w:pPr>
      <w:r>
        <w:t xml:space="preserve">Test routes will be selected to represent typical driving conditions in Bogotá, including:</w:t>
      </w:r>
    </w:p>
    <w:p>
      <w:pPr>
        <w:numPr>
          <w:ilvl w:val="0"/>
          <w:numId w:val="1002"/>
        </w:numPr>
        <w:pStyle w:val="Compact"/>
      </w:pPr>
      <w:r>
        <w:t xml:space="preserve">Urban routes with frequent stops and starts.</w:t>
      </w:r>
    </w:p>
    <w:p>
      <w:pPr>
        <w:numPr>
          <w:ilvl w:val="0"/>
          <w:numId w:val="1002"/>
        </w:numPr>
        <w:pStyle w:val="Compact"/>
      </w:pPr>
      <w:r>
        <w:t xml:space="preserve">Suburban routes with higher speeds and fewer interruptions.</w:t>
      </w:r>
    </w:p>
    <w:p>
      <w:pPr>
        <w:numPr>
          <w:ilvl w:val="0"/>
          <w:numId w:val="1002"/>
        </w:numPr>
        <w:pStyle w:val="Compact"/>
      </w:pPr>
      <w:r>
        <w:t xml:space="preserve">Routes with significant elevation changes to simulate real-world driving scenarios.</w:t>
      </w:r>
    </w:p>
    <w:bookmarkEnd w:id="22"/>
    <w:bookmarkStart w:id="23" w:name="data-collection"/>
    <w:p>
      <w:pPr>
        <w:pStyle w:val="Heading3"/>
      </w:pPr>
      <w:r>
        <w:t xml:space="preserve">4.3 Data Collection</w:t>
      </w:r>
    </w:p>
    <w:p>
      <w:pPr>
        <w:pStyle w:val="FirstParagraph"/>
      </w:pPr>
      <w:r>
        <w:t xml:space="preserve">Data will be collected using onboard diagnostic (OBD) systems, portable emission measurement systems (PEMS), and GPS tracking devices. Key parameters to be measured include:</w:t>
      </w:r>
    </w:p>
    <w:p>
      <w:pPr>
        <w:numPr>
          <w:ilvl w:val="0"/>
          <w:numId w:val="1003"/>
        </w:numPr>
        <w:pStyle w:val="Compact"/>
      </w:pPr>
      <w:r>
        <w:t xml:space="preserve">Engine speed and load.</w:t>
      </w:r>
    </w:p>
    <w:p>
      <w:pPr>
        <w:numPr>
          <w:ilvl w:val="0"/>
          <w:numId w:val="1003"/>
        </w:numPr>
        <w:pStyle w:val="Compact"/>
      </w:pPr>
      <w:r>
        <w:t xml:space="preserve">Fuel consumption.</w:t>
      </w:r>
    </w:p>
    <w:p>
      <w:pPr>
        <w:numPr>
          <w:ilvl w:val="0"/>
          <w:numId w:val="1003"/>
        </w:numPr>
        <w:pStyle w:val="Compact"/>
      </w:pPr>
      <w:r>
        <w:t xml:space="preserve">Emission levels (NOx, CO, PM).</w:t>
      </w:r>
    </w:p>
    <w:p>
      <w:pPr>
        <w:numPr>
          <w:ilvl w:val="0"/>
          <w:numId w:val="1003"/>
        </w:numPr>
        <w:pStyle w:val="Compact"/>
      </w:pPr>
      <w:r>
        <w:t xml:space="preserve">Vehicle speed and acceleration.</w:t>
      </w:r>
    </w:p>
    <w:p>
      <w:pPr>
        <w:numPr>
          <w:ilvl w:val="0"/>
          <w:numId w:val="1003"/>
        </w:numPr>
        <w:pStyle w:val="Compact"/>
      </w:pPr>
      <w:r>
        <w:t xml:space="preserve">Ambient temperature and air pressure.</w:t>
      </w:r>
    </w:p>
    <w:bookmarkEnd w:id="23"/>
    <w:bookmarkStart w:id="24" w:name="environmental-conditions"/>
    <w:p>
      <w:pPr>
        <w:pStyle w:val="Heading3"/>
      </w:pPr>
      <w:r>
        <w:t xml:space="preserve">4.4 Environmental Conditions</w:t>
      </w:r>
    </w:p>
    <w:p>
      <w:pPr>
        <w:pStyle w:val="FirstParagraph"/>
      </w:pPr>
      <w:r>
        <w:t xml:space="preserve">Given Bogotá's unique climate, tests will be conducted under varying environmental conditions, including different times of day and seasons. This will help account for fluctuations in temperature and air quality, which can significantly impact vehicle performance and emissions.</w:t>
      </w:r>
    </w:p>
    <w:bookmarkEnd w:id="24"/>
    <w:p>
      <w:pPr>
        <w:pStyle w:val="BodyText"/>
      </w:pPr>
      <w:r>
        <w:t xml:space="preserve">5. Safety Considerations</w:t>
      </w:r>
    </w:p>
    <w:p>
      <w:pPr>
        <w:pStyle w:val="BodyText"/>
      </w:pPr>
      <w:r>
        <w:t xml:space="preserve">Safety is a top priority throughout the experiment. All personnel involved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vehicles are equipped with functioning safety features, including brakes, lights, and seat belts.</w:t>
      </w:r>
    </w:p>
    <w:p>
      <w:pPr>
        <w:numPr>
          <w:ilvl w:val="0"/>
          <w:numId w:val="1004"/>
        </w:numPr>
        <w:pStyle w:val="Compact"/>
      </w:pPr>
      <w:r>
        <w:t xml:space="preserve">Conduct tests only during daylight hours or in well-lit areas.</w:t>
      </w:r>
    </w:p>
    <w:p>
      <w:pPr>
        <w:numPr>
          <w:ilvl w:val="0"/>
          <w:numId w:val="1004"/>
        </w:numPr>
        <w:pStyle w:val="Compact"/>
      </w:pPr>
      <w:r>
        <w:t xml:space="preserve">Avoid testing in areas with heavy traffic or poor road conditions.</w:t>
      </w:r>
    </w:p>
    <w:p>
      <w:pPr>
        <w:numPr>
          <w:ilvl w:val="0"/>
          <w:numId w:val="1004"/>
        </w:numPr>
        <w:pStyle w:val="Compact"/>
      </w:pPr>
      <w:r>
        <w:t xml:space="preserve">Have emergency contact information readily available.</w:t>
      </w:r>
    </w:p>
    <w:p>
      <w:pPr>
        <w:pStyle w:val="FirstParagraph"/>
      </w:pPr>
      <w:r>
        <w:t xml:space="preserve">6. Data Analysis</w:t>
      </w:r>
    </w:p>
    <w:p>
      <w:pPr>
        <w:pStyle w:val="BodyText"/>
      </w:pPr>
      <w:r>
        <w:t xml:space="preserve">Once data collection is complete, the Automotive Engineer will analyze the results to determine the impact of Bogotá's high-altitude conditions on vehicle performance and emissions. Statistical methods will be used to identify trends and correlations, and comparisons will be made with data from sea-level tests. The findings will be compiled into a comprehensive report, including recommendations for vehicle modifications or calibrations.</w:t>
      </w:r>
    </w:p>
    <w:p>
      <w:pPr>
        <w:pStyle w:val="BodyText"/>
      </w:pPr>
      <w:r>
        <w:t xml:space="preserve">7. Reporting</w:t>
      </w:r>
    </w:p>
    <w:p>
      <w:pPr>
        <w:pStyle w:val="BodyText"/>
      </w:pPr>
      <w:r>
        <w:t xml:space="preserve">A detailed report will be prepared summarizing the experiment's objectives, methodology, results, and conclusions. The report will include:</w:t>
      </w:r>
    </w:p>
    <w:p>
      <w:pPr>
        <w:numPr>
          <w:ilvl w:val="0"/>
          <w:numId w:val="1005"/>
        </w:numPr>
        <w:pStyle w:val="Compact"/>
      </w:pPr>
      <w:r>
        <w:t xml:space="preserve">A description of the test vehicles and conditions.</w:t>
      </w:r>
    </w:p>
    <w:p>
      <w:pPr>
        <w:numPr>
          <w:ilvl w:val="0"/>
          <w:numId w:val="1005"/>
        </w:numPr>
        <w:pStyle w:val="Compact"/>
      </w:pPr>
      <w:r>
        <w:t xml:space="preserve">Data tables and graphs illustrating key findings.</w:t>
      </w:r>
    </w:p>
    <w:p>
      <w:pPr>
        <w:numPr>
          <w:ilvl w:val="0"/>
          <w:numId w:val="1005"/>
        </w:numPr>
        <w:pStyle w:val="Compact"/>
      </w:pPr>
      <w:r>
        <w:t xml:space="preserve">An analysis of the impact of high-altitude conditions on vehicle performance and emissions.</w:t>
      </w:r>
    </w:p>
    <w:p>
      <w:pPr>
        <w:numPr>
          <w:ilvl w:val="0"/>
          <w:numId w:val="1005"/>
        </w:numPr>
        <w:pStyle w:val="Compact"/>
      </w:pPr>
      <w:r>
        <w:t xml:space="preserve">Recommendations for improving vehicle designs and calibrations for Bogotá and similar environments.</w:t>
      </w:r>
    </w:p>
    <w:p>
      <w:pPr>
        <w:pStyle w:val="FirstParagraph"/>
      </w:pPr>
      <w:r>
        <w:t xml:space="preserve">8. Conclusion</w:t>
      </w:r>
    </w:p>
    <w:p>
      <w:pPr>
        <w:pStyle w:val="BodyText"/>
      </w:pPr>
      <w:r>
        <w:t xml:space="preserve">This Experiment Protocol provides a structured approach for testing automotive vehicles in Bogotá, Colombia. By following these guidelines, the Automotive Engineer can gather valuable data on the impact of high-altitude conditions on vehicle performance and emissions. The insights gained from this experiment will contribute to the development of more efficient and environmentally friendly vehicles for Colombia and other high-altitude regions.</w:t>
      </w:r>
    </w:p>
    <w:p>
      <w:pPr>
        <w:pStyle w:val="BodyText"/>
      </w:pPr>
      <w:r>
        <w:t xml:space="preserve">Prepared by: [Automotive Engineer Name]</w:t>
      </w:r>
    </w:p>
    <w:p>
      <w:pPr>
        <w:pStyle w:val="BodyText"/>
      </w:pPr>
      <w:r>
        <w:t xml:space="preserve">Organization: [Organization Name]</w:t>
      </w:r>
    </w:p>
    <w:p>
      <w:pPr>
        <w:pStyle w:val="BodyText"/>
      </w:pPr>
      <w:r>
        <w:t xml:space="preserve">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Colombia Bogotá</dc:title>
  <dc:creator/>
  <dc:language>en</dc:language>
  <cp:keywords/>
  <dcterms:created xsi:type="dcterms:W3CDTF">2026-10-10T04:33:03Z</dcterms:created>
  <dcterms:modified xsi:type="dcterms:W3CDTF">2026-10-10T04:33:03Z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