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Advanced Driver Assistance Systems (ADAS) in Urban Environments</w:t>
      </w:r>
    </w:p>
    <w:p>
      <w:pPr>
        <w:pStyle w:val="BodyText"/>
      </w:pPr>
      <w:r>
        <w:rPr>
          <w:bCs/>
          <w:b/>
        </w:rPr>
        <w:t xml:space="preserve">Location:</w:t>
      </w:r>
      <w:r>
        <w:t xml:space="preserve"> </w:t>
      </w:r>
      <w:r>
        <w:t xml:space="preserve">Switzerland Zurich</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10, 2023</w:t>
      </w:r>
    </w:p>
    <w:p>
      <w:pPr>
        <w:pStyle w:val="BodyText"/>
      </w:pPr>
      <w:r>
        <w:rPr>
          <w:bCs/>
          <w:b/>
        </w:rPr>
        <w:t xml:space="preserve">Protocol ID:</w:t>
      </w:r>
      <w:r>
        <w:t xml:space="preserve"> </w:t>
      </w:r>
      <w:r>
        <w:t xml:space="preserve">EP-ZRH-2023-001</w:t>
      </w:r>
    </w:p>
    <w:bookmarkEnd w:id="20"/>
    <w:p>
      <w:pPr>
        <w:pStyle w:val="BodyText"/>
      </w:pPr>
      <w:r>
        <w:t xml:space="preserve">1. Introduction</w:t>
      </w:r>
    </w:p>
    <w:p>
      <w:pPr>
        <w:pStyle w:val="BodyText"/>
      </w:pPr>
      <w:r>
        <w:t xml:space="preserve">This Experiment Protocol outlines the procedures and methodologies to be followed by the Automotive Engineer during the validation of Advanced Driver Assistance Systems (ADAS) in urban environments within Switzerland Zurich. The primary objective is to ensure that the ADAS functions reliably and safely under real-world conditions, adhering to Swiss regulations and international standards.</w:t>
      </w:r>
    </w:p>
    <w:p>
      <w:pPr>
        <w:pStyle w:val="BodyText"/>
      </w:pPr>
      <w:r>
        <w:t xml:space="preserve">2. Objectives</w:t>
      </w:r>
    </w:p>
    <w:p>
      <w:pPr>
        <w:numPr>
          <w:ilvl w:val="0"/>
          <w:numId w:val="1001"/>
        </w:numPr>
        <w:pStyle w:val="Compact"/>
      </w:pPr>
      <w:r>
        <w:t xml:space="preserve">To evaluate the performance of ADAS features such as automatic emergency braking (AEB), lane-keeping assist (LKA), and adaptive cruise control (ACC) in urban settings.</w:t>
      </w:r>
    </w:p>
    <w:p>
      <w:pPr>
        <w:numPr>
          <w:ilvl w:val="0"/>
          <w:numId w:val="1001"/>
        </w:numPr>
        <w:pStyle w:val="Compact"/>
      </w:pPr>
      <w:r>
        <w:t xml:space="preserve">To assess the system's response to various traffic scenarios, including pedestrian crossings, cyclists, and complex intersections.</w:t>
      </w:r>
    </w:p>
    <w:p>
      <w:pPr>
        <w:numPr>
          <w:ilvl w:val="0"/>
          <w:numId w:val="1001"/>
        </w:numPr>
        <w:pStyle w:val="Compact"/>
      </w:pPr>
      <w:r>
        <w:t xml:space="preserve">To ensure compliance with Swiss traffic laws and safety standards.</w:t>
      </w:r>
    </w:p>
    <w:p>
      <w:pPr>
        <w:numPr>
          <w:ilvl w:val="0"/>
          <w:numId w:val="1001"/>
        </w:numPr>
        <w:pStyle w:val="Compact"/>
      </w:pPr>
      <w:r>
        <w:t xml:space="preserve">To gather data for further refinement and optimization of ADAS algorithms.</w:t>
      </w:r>
    </w:p>
    <w:p>
      <w:pPr>
        <w:pStyle w:val="FirstParagraph"/>
      </w:pPr>
      <w:r>
        <w:t xml:space="preserve">3. Scope</w:t>
      </w:r>
    </w:p>
    <w:p>
      <w:pPr>
        <w:pStyle w:val="BodyText"/>
      </w:pPr>
      <w:r>
        <w:t xml:space="preserve">The scope of this experiment includes:</w:t>
      </w:r>
    </w:p>
    <w:p>
      <w:pPr>
        <w:numPr>
          <w:ilvl w:val="0"/>
          <w:numId w:val="1002"/>
        </w:numPr>
        <w:pStyle w:val="Compact"/>
      </w:pPr>
      <w:r>
        <w:t xml:space="preserve">Testing in selected urban areas of Switzerland Zurich, including residential zones, commercial districts, and major thoroughfares.</w:t>
      </w:r>
    </w:p>
    <w:p>
      <w:pPr>
        <w:numPr>
          <w:ilvl w:val="0"/>
          <w:numId w:val="1002"/>
        </w:numPr>
        <w:pStyle w:val="Compact"/>
      </w:pPr>
      <w:r>
        <w:t xml:space="preserve">Conducting tests during different times of the day and under varying weather conditions.</w:t>
      </w:r>
    </w:p>
    <w:p>
      <w:pPr>
        <w:numPr>
          <w:ilvl w:val="0"/>
          <w:numId w:val="1002"/>
        </w:numPr>
        <w:pStyle w:val="Compact"/>
      </w:pPr>
      <w:r>
        <w:t xml:space="preserve">Involving both professional drivers and a controlled group of everyday users to simulate real-world driving behaviors.</w:t>
      </w:r>
    </w:p>
    <w:p>
      <w:pPr>
        <w:pStyle w:val="FirstParagraph"/>
      </w:pPr>
      <w:r>
        <w:t xml:space="preserve">4. Methodology</w:t>
      </w:r>
    </w:p>
    <w:p>
      <w:pPr>
        <w:pStyle w:val="BodyText"/>
      </w:pPr>
      <w:r>
        <w:t xml:space="preserve">The Automotive Engineer will follow a structured approach to ensure the integrity and reliability of the experiment:</w:t>
      </w:r>
    </w:p>
    <w:p>
      <w:pPr>
        <w:numPr>
          <w:ilvl w:val="0"/>
          <w:numId w:val="1003"/>
        </w:numPr>
        <w:pStyle w:val="Compact"/>
      </w:pPr>
      <w:r>
        <w:rPr>
          <w:bCs/>
          <w:b/>
        </w:rPr>
        <w:t xml:space="preserve">Preparation:</w:t>
      </w:r>
    </w:p>
    <w:p>
      <w:pPr>
        <w:numPr>
          <w:ilvl w:val="1"/>
          <w:numId w:val="1004"/>
        </w:numPr>
        <w:pStyle w:val="Compact"/>
      </w:pPr>
      <w:r>
        <w:t xml:space="preserve">Review and calibrate all ADAS components and sensors.</w:t>
      </w:r>
    </w:p>
    <w:p>
      <w:pPr>
        <w:numPr>
          <w:ilvl w:val="1"/>
          <w:numId w:val="1004"/>
        </w:numPr>
        <w:pStyle w:val="Compact"/>
      </w:pPr>
      <w:r>
        <w:t xml:space="preserve">Ensure all test vehicles are equipped with necessary data logging devices.</w:t>
      </w:r>
    </w:p>
    <w:p>
      <w:pPr>
        <w:numPr>
          <w:ilvl w:val="1"/>
          <w:numId w:val="1004"/>
        </w:numPr>
        <w:pStyle w:val="Compact"/>
      </w:pPr>
      <w:r>
        <w:t xml:space="preserve">Obtain necessary permits and approvals from local authorities in Switzerland Zurich.</w:t>
      </w:r>
    </w:p>
    <w:p>
      <w:pPr>
        <w:numPr>
          <w:ilvl w:val="0"/>
          <w:numId w:val="1003"/>
        </w:numPr>
        <w:pStyle w:val="Compact"/>
      </w:pPr>
      <w:r>
        <w:rPr>
          <w:bCs/>
          <w:b/>
        </w:rPr>
        <w:t xml:space="preserve">Test Scenarios:</w:t>
      </w:r>
    </w:p>
    <w:p>
      <w:pPr>
        <w:numPr>
          <w:ilvl w:val="1"/>
          <w:numId w:val="1005"/>
        </w:numPr>
        <w:pStyle w:val="Compact"/>
      </w:pPr>
      <w:r>
        <w:t xml:space="preserve">Design and document specific test scenarios that mimic common urban driving situations.</w:t>
      </w:r>
    </w:p>
    <w:p>
      <w:pPr>
        <w:numPr>
          <w:ilvl w:val="1"/>
          <w:numId w:val="1005"/>
        </w:numPr>
        <w:pStyle w:val="Compact"/>
      </w:pPr>
      <w:r>
        <w:t xml:space="preserve">Include scenarios with pedestrians, cyclists, and other vehicles to test the system's responsiveness.</w:t>
      </w:r>
    </w:p>
    <w:p>
      <w:pPr>
        <w:numPr>
          <w:ilvl w:val="0"/>
          <w:numId w:val="1003"/>
        </w:numPr>
        <w:pStyle w:val="Compact"/>
      </w:pPr>
      <w:r>
        <w:rPr>
          <w:bCs/>
          <w:b/>
        </w:rPr>
        <w:t xml:space="preserve">Execution:</w:t>
      </w:r>
    </w:p>
    <w:p>
      <w:pPr>
        <w:numPr>
          <w:ilvl w:val="1"/>
          <w:numId w:val="1006"/>
        </w:numPr>
        <w:pStyle w:val="Compact"/>
      </w:pPr>
      <w:r>
        <w:t xml:space="preserve">Conduct tests according to the predefined scenarios.</w:t>
      </w:r>
    </w:p>
    <w:p>
      <w:pPr>
        <w:numPr>
          <w:ilvl w:val="1"/>
          <w:numId w:val="1006"/>
        </w:numPr>
        <w:pStyle w:val="Compact"/>
      </w:pPr>
      <w:r>
        <w:t xml:space="preserve">Record all relevant data, including sensor readings, system responses, and driver inputs.</w:t>
      </w:r>
    </w:p>
    <w:p>
      <w:pPr>
        <w:numPr>
          <w:ilvl w:val="1"/>
          <w:numId w:val="1006"/>
        </w:numPr>
        <w:pStyle w:val="Compact"/>
      </w:pPr>
      <w:r>
        <w:t xml:space="preserve">Ensure safety protocols are strictly followed at all times.</w:t>
      </w:r>
    </w:p>
    <w:p>
      <w:pPr>
        <w:numPr>
          <w:ilvl w:val="0"/>
          <w:numId w:val="1003"/>
        </w:numPr>
        <w:pStyle w:val="Compact"/>
      </w:pPr>
      <w:r>
        <w:rPr>
          <w:bCs/>
          <w:b/>
        </w:rPr>
        <w:t xml:space="preserve">Data Analysis:</w:t>
      </w:r>
    </w:p>
    <w:p>
      <w:pPr>
        <w:numPr>
          <w:ilvl w:val="1"/>
          <w:numId w:val="1007"/>
        </w:numPr>
        <w:pStyle w:val="Compact"/>
      </w:pPr>
      <w:r>
        <w:t xml:space="preserve">Analyze collected data to identify any anomalies or areas for improvement.</w:t>
      </w:r>
    </w:p>
    <w:p>
      <w:pPr>
        <w:numPr>
          <w:ilvl w:val="1"/>
          <w:numId w:val="1007"/>
        </w:numPr>
        <w:pStyle w:val="Compact"/>
      </w:pPr>
      <w:r>
        <w:t xml:space="preserve">Compare results against predefined performance metrics and regulatory requirements.</w:t>
      </w:r>
    </w:p>
    <w:p>
      <w:pPr>
        <w:numPr>
          <w:ilvl w:val="0"/>
          <w:numId w:val="1003"/>
        </w:numPr>
        <w:pStyle w:val="Compact"/>
      </w:pPr>
      <w:r>
        <w:rPr>
          <w:bCs/>
          <w:b/>
        </w:rPr>
        <w:t xml:space="preserve">Reporting:</w:t>
      </w:r>
    </w:p>
    <w:p>
      <w:pPr>
        <w:numPr>
          <w:ilvl w:val="1"/>
          <w:numId w:val="1008"/>
        </w:numPr>
        <w:pStyle w:val="Compact"/>
      </w:pPr>
      <w:r>
        <w:t xml:space="preserve">Compile a comprehensive report detailing the findings, including any issues encountered and recommendations for further testing or adjustments.</w:t>
      </w:r>
    </w:p>
    <w:p>
      <w:pPr>
        <w:pStyle w:val="FirstParagraph"/>
      </w:pPr>
      <w:r>
        <w:t xml:space="preserve">5. Safety Considerations</w:t>
      </w:r>
    </w:p>
    <w:p>
      <w:pPr>
        <w:pStyle w:val="BodyText"/>
      </w:pPr>
      <w:r>
        <w:t xml:space="preserve">Safety is paramount during the execution of this experiment. The following measures will be implemented:</w:t>
      </w:r>
    </w:p>
    <w:p>
      <w:pPr>
        <w:numPr>
          <w:ilvl w:val="0"/>
          <w:numId w:val="1009"/>
        </w:numPr>
        <w:pStyle w:val="Compact"/>
      </w:pPr>
      <w:r>
        <w:t xml:space="preserve">All test drivers must be licensed and experienced in handling vehicles equipped with ADAS.</w:t>
      </w:r>
    </w:p>
    <w:p>
      <w:pPr>
        <w:numPr>
          <w:ilvl w:val="0"/>
          <w:numId w:val="1009"/>
        </w:numPr>
        <w:pStyle w:val="Compact"/>
      </w:pPr>
      <w:r>
        <w:t xml:space="preserve">A safety driver will be present in all test vehicles to take control if necessary.</w:t>
      </w:r>
    </w:p>
    <w:p>
      <w:pPr>
        <w:numPr>
          <w:ilvl w:val="0"/>
          <w:numId w:val="1009"/>
        </w:numPr>
        <w:pStyle w:val="Compact"/>
      </w:pPr>
      <w:r>
        <w:t xml:space="preserve">Tests will be conducted in controlled environments where possible, with clear communication channels between all parties involved.</w:t>
      </w:r>
    </w:p>
    <w:p>
      <w:pPr>
        <w:numPr>
          <w:ilvl w:val="0"/>
          <w:numId w:val="1009"/>
        </w:numPr>
        <w:pStyle w:val="Compact"/>
      </w:pPr>
      <w:r>
        <w:t xml:space="preserve">Emergency procedures will be established and communicated to all participants.</w:t>
      </w:r>
    </w:p>
    <w:p>
      <w:pPr>
        <w:pStyle w:val="FirstParagraph"/>
      </w:pPr>
      <w:r>
        <w:t xml:space="preserve">6. Data Management</w:t>
      </w:r>
    </w:p>
    <w:p>
      <w:pPr>
        <w:pStyle w:val="BodyText"/>
      </w:pPr>
      <w:r>
        <w:t xml:space="preserve">All data collected during the experiment will be managed according to the following guidelines:</w:t>
      </w:r>
    </w:p>
    <w:p>
      <w:pPr>
        <w:numPr>
          <w:ilvl w:val="0"/>
          <w:numId w:val="1010"/>
        </w:numPr>
        <w:pStyle w:val="Compact"/>
      </w:pPr>
      <w:r>
        <w:t xml:space="preserve">Data will be stored securely and access will be restricted to authorized personnel only.</w:t>
      </w:r>
    </w:p>
    <w:p>
      <w:pPr>
        <w:numPr>
          <w:ilvl w:val="0"/>
          <w:numId w:val="1010"/>
        </w:numPr>
        <w:pStyle w:val="Compact"/>
      </w:pPr>
      <w:r>
        <w:t xml:space="preserve">Personal data will be anonymized to protect the privacy of participants.</w:t>
      </w:r>
    </w:p>
    <w:p>
      <w:pPr>
        <w:numPr>
          <w:ilvl w:val="0"/>
          <w:numId w:val="1010"/>
        </w:numPr>
        <w:pStyle w:val="Compact"/>
      </w:pPr>
      <w:r>
        <w:t xml:space="preserve">Data will be backed up regularly to prevent loss.</w:t>
      </w:r>
    </w:p>
    <w:p>
      <w:pPr>
        <w:numPr>
          <w:ilvl w:val="0"/>
          <w:numId w:val="1010"/>
        </w:numPr>
        <w:pStyle w:val="Compact"/>
      </w:pPr>
      <w:r>
        <w:t xml:space="preserve">Data retention policies will be followed in accordance with Swiss data protection laws.</w:t>
      </w:r>
    </w:p>
    <w:p>
      <w:pPr>
        <w:pStyle w:val="FirstParagraph"/>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Oversee the entire experiment, ensure adherence to the protocol, analyze data, and prepare reports.</w:t>
            </w:r>
          </w:p>
        </w:tc>
      </w:tr>
      <w:tr>
        <w:tc>
          <w:tcPr/>
          <w:p>
            <w:pPr>
              <w:pStyle w:val="Compact"/>
              <w:jc w:val="left"/>
            </w:pPr>
            <w:r>
              <w:t xml:space="preserve">Test Drivers</w:t>
            </w:r>
          </w:p>
        </w:tc>
        <w:tc>
          <w:tcPr/>
          <w:p>
            <w:pPr>
              <w:pStyle w:val="Compact"/>
              <w:jc w:val="left"/>
            </w:pPr>
            <w:r>
              <w:t xml:space="preserve">Operate test vehicles according to the defined scenarios, report any issues, and ensure safety.</w:t>
            </w:r>
          </w:p>
        </w:tc>
      </w:tr>
      <w:tr>
        <w:tc>
          <w:tcPr/>
          <w:p>
            <w:pPr>
              <w:pStyle w:val="Compact"/>
              <w:jc w:val="left"/>
            </w:pPr>
            <w:r>
              <w:t xml:space="preserve">Safety Driver</w:t>
            </w:r>
          </w:p>
        </w:tc>
        <w:tc>
          <w:tcPr/>
          <w:p>
            <w:pPr>
              <w:pStyle w:val="Compact"/>
              <w:jc w:val="left"/>
            </w:pPr>
            <w:r>
              <w:t xml:space="preserve">Monitor the test environment, take control of the vehicle if necessary, and ensure the safety of all participants.</w:t>
            </w:r>
          </w:p>
        </w:tc>
      </w:tr>
      <w:tr>
        <w:tc>
          <w:tcPr/>
          <w:p>
            <w:pPr>
              <w:pStyle w:val="Compact"/>
              <w:jc w:val="left"/>
            </w:pPr>
            <w:r>
              <w:t xml:space="preserve">Data Analyst</w:t>
            </w:r>
          </w:p>
        </w:tc>
        <w:tc>
          <w:tcPr/>
          <w:p>
            <w:pPr>
              <w:pStyle w:val="Compact"/>
              <w:jc w:val="left"/>
            </w:pPr>
            <w:r>
              <w:t xml:space="preserve">Process and analyze collected data, identify trends and anomalies, and support the Automotive Engineer in reporting.</w:t>
            </w:r>
          </w:p>
        </w:tc>
      </w:tr>
    </w:tbl>
    <w:p>
      <w:pPr>
        <w:pStyle w:val="BodyText"/>
      </w:pPr>
      <w:r>
        <w:t xml:space="preserve">8. Timeline</w:t>
      </w:r>
    </w:p>
    <w:p>
      <w:pPr>
        <w:pStyle w:val="BodyText"/>
      </w:pPr>
      <w:r>
        <w:t xml:space="preserve">The experiment will be conducted over a period of three months, with the following key milestones:</w:t>
      </w:r>
    </w:p>
    <w:p>
      <w:pPr>
        <w:numPr>
          <w:ilvl w:val="0"/>
          <w:numId w:val="1011"/>
        </w:numPr>
        <w:pStyle w:val="Compact"/>
      </w:pPr>
      <w:r>
        <w:rPr>
          <w:bCs/>
          <w:b/>
        </w:rPr>
        <w:t xml:space="preserve">Month 1:</w:t>
      </w:r>
      <w:r>
        <w:t xml:space="preserve"> </w:t>
      </w:r>
      <w:r>
        <w:t xml:space="preserve">Preparation, calibration, and initial testing.</w:t>
      </w:r>
    </w:p>
    <w:p>
      <w:pPr>
        <w:numPr>
          <w:ilvl w:val="0"/>
          <w:numId w:val="1011"/>
        </w:numPr>
        <w:pStyle w:val="Compact"/>
      </w:pPr>
      <w:r>
        <w:rPr>
          <w:bCs/>
          <w:b/>
        </w:rPr>
        <w:t xml:space="preserve">Month 2:</w:t>
      </w:r>
      <w:r>
        <w:t xml:space="preserve"> </w:t>
      </w:r>
      <w:r>
        <w:t xml:space="preserve">Full-scale testing in various urban environments.</w:t>
      </w:r>
    </w:p>
    <w:p>
      <w:pPr>
        <w:numPr>
          <w:ilvl w:val="0"/>
          <w:numId w:val="1011"/>
        </w:numPr>
        <w:pStyle w:val="Compact"/>
      </w:pPr>
      <w:r>
        <w:rPr>
          <w:bCs/>
          <w:b/>
        </w:rPr>
        <w:t xml:space="preserve">Month 3:</w:t>
      </w:r>
      <w:r>
        <w:t xml:space="preserve"> </w:t>
      </w:r>
      <w:r>
        <w:t xml:space="preserve">Data analysis, reporting, and final review.</w:t>
      </w:r>
    </w:p>
    <w:p>
      <w:pPr>
        <w:pStyle w:val="FirstParagraph"/>
      </w:pPr>
      <w:r>
        <w:t xml:space="preserve">9. Conclusion</w:t>
      </w:r>
    </w:p>
    <w:p>
      <w:pPr>
        <w:pStyle w:val="BodyText"/>
      </w:pPr>
      <w:r>
        <w:t xml:space="preserve">This Experiment Protocol provides a comprehensive framework for the Automotive Engineer to validate ADAS in urban environments within Switzerland Zurich. By following this protocol, we aim to ensure the safety, reliability, and compliance of these systems, contributing to the advancement of automotive technology in Switzerland and beyond.</w:t>
      </w:r>
    </w:p>
    <w:p>
      <w:pPr>
        <w:pStyle w:val="BodyText"/>
      </w:pPr>
      <w:r>
        <w:rPr>
          <w:bCs/>
          <w:b/>
        </w:rPr>
        <w:t xml:space="preserve">Prepared by:</w:t>
      </w:r>
    </w:p>
    <w:p>
      <w:pPr>
        <w:pStyle w:val="BodyText"/>
      </w:pPr>
      <w:r>
        <w:t xml:space="preserve">_________________________</w:t>
      </w:r>
    </w:p>
    <w:p>
      <w:pPr>
        <w:pStyle w:val="BodyText"/>
      </w:pPr>
      <w:r>
        <w:t xml:space="preserve">Automotive Engineer</w:t>
      </w:r>
    </w:p>
    <w:p>
      <w:pPr>
        <w:pStyle w:val="BodyText"/>
      </w:pPr>
      <w:r>
        <w:rPr>
          <w:bCs/>
          <w:b/>
        </w:rPr>
        <w:t xml:space="preserve">Approved by:</w:t>
      </w:r>
    </w:p>
    <w:p>
      <w:pPr>
        <w:pStyle w:val="BodyText"/>
      </w:pPr>
      <w:r>
        <w:t xml:space="preserve">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Switzerland Zurich</dc:title>
  <dc:creator/>
  <dc:language>en</dc:language>
  <cp:keywords/>
  <dcterms:created xsi:type="dcterms:W3CDTF">2026-10-10T06:27:07Z</dcterms:created>
  <dcterms:modified xsi:type="dcterms:W3CDTF">2026-10-10T06:27:07Z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