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Banker</w:t>
      </w:r>
      <w:r>
        <w:t xml:space="preserve"> </w:t>
      </w:r>
      <w:r>
        <w:t xml:space="preserve">Role</w:t>
      </w:r>
      <w:r>
        <w:t xml:space="preserve"> </w:t>
      </w:r>
      <w:r>
        <w:t xml:space="preserve">Simulation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20" w:name="X46b7c594f617329955f2d716faae0c8ef7070fe"/>
    <w:p>
      <w:pPr>
        <w:pStyle w:val="Heading1"/>
      </w:pPr>
      <w:r>
        <w:t xml:space="preserve">Experiment Protocol: Banker Role Simulation in India Bangalore</w:t>
      </w:r>
    </w:p>
    <w:p>
      <w:pPr>
        <w:pStyle w:val="FirstParagraph"/>
      </w:pPr>
      <w:r>
        <w:rPr>
          <w:bCs/>
          <w:b/>
        </w:rPr>
        <w:t xml:space="preserve">Protocol ID:</w:t>
      </w:r>
      <w:r>
        <w:t xml:space="preserve"> </w:t>
      </w:r>
      <w:r>
        <w:t xml:space="preserve">EXP-BNK-BLR-2024-001</w:t>
      </w:r>
    </w:p>
    <w:p>
      <w:pPr>
        <w:pStyle w:val="BodyText"/>
      </w:pPr>
      <w:r>
        <w:rPr>
          <w:bCs/>
          <w:b/>
        </w:rPr>
        <w:t xml:space="preserve">Version:</w:t>
      </w:r>
      <w:r>
        <w:t xml:space="preserve"> </w:t>
      </w:r>
      <w:r>
        <w:t xml:space="preserve">1.0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India Bangalore</w:t>
      </w:r>
    </w:p>
    <w:bookmarkEnd w:id="20"/>
    <w:p>
      <w:pPr>
        <w:pStyle w:val="BodyText"/>
      </w:pPr>
      <w:r>
        <w:t xml:space="preserve">1. Objective</w:t>
      </w:r>
    </w:p>
    <w:p>
      <w:pPr>
        <w:pStyle w:val="BodyText"/>
      </w:pPr>
      <w:r>
        <w:t xml:space="preserve">The primary objective of this Experiment Protocol is to evaluate the effectiveness of a simulated Banker role in a controlled environment within India Bangalore. This experiment aims to assess decision-making processes, risk management strategies, and customer interaction skills of participants acting as Bankers. The study will focus on how these factors influence financial outcomes and customer satisfaction in a realistic banking scenario.</w:t>
      </w:r>
    </w:p>
    <w:p>
      <w:pPr>
        <w:pStyle w:val="BodyText"/>
      </w:pPr>
      <w:r>
        <w:t xml:space="preserve">2. Background</w:t>
      </w:r>
    </w:p>
    <w:p>
      <w:pPr>
        <w:pStyle w:val="BodyText"/>
      </w:pPr>
      <w:r>
        <w:t xml:space="preserve">In the rapidly evolving financial landscape of India Bangalore, understanding the dynamics of banking operations is crucial. This experiment seeks to replicate real-world banking challenges faced by Bankers in this region. By simulating various scenarios, we aim to gather data that can inform training programs, improve service delivery, and enhance regulatory compliance.</w:t>
      </w:r>
    </w:p>
    <w:p>
      <w:pPr>
        <w:pStyle w:val="BodyText"/>
      </w:pPr>
      <w:r>
        <w:t xml:space="preserve">3. Participants</w:t>
      </w:r>
    </w:p>
    <w:p>
      <w:pPr>
        <w:pStyle w:val="BodyText"/>
      </w:pPr>
      <w:r>
        <w:t xml:space="preserve">The experiment will involve 50 participants, all of whom will assume the role of a Banker. Participants will be selected based on the following criteria:</w:t>
      </w:r>
    </w:p>
    <w:p>
      <w:pPr>
        <w:numPr>
          <w:ilvl w:val="0"/>
          <w:numId w:val="1001"/>
        </w:numPr>
        <w:pStyle w:val="Compact"/>
      </w:pPr>
      <w:r>
        <w:t xml:space="preserve">Age: 25-45 years</w:t>
      </w:r>
    </w:p>
    <w:p>
      <w:pPr>
        <w:numPr>
          <w:ilvl w:val="0"/>
          <w:numId w:val="1001"/>
        </w:numPr>
        <w:pStyle w:val="Compact"/>
      </w:pPr>
      <w:r>
        <w:t xml:space="preserve">Education: Minimum bachelor's degree in finance, economics, or related field</w:t>
      </w:r>
    </w:p>
    <w:p>
      <w:pPr>
        <w:numPr>
          <w:ilvl w:val="0"/>
          <w:numId w:val="1001"/>
        </w:numPr>
        <w:pStyle w:val="Compact"/>
      </w:pPr>
      <w:r>
        <w:t xml:space="preserve">Experience: At least 2 years of experience in banking or financial services</w:t>
      </w:r>
    </w:p>
    <w:p>
      <w:pPr>
        <w:numPr>
          <w:ilvl w:val="0"/>
          <w:numId w:val="1001"/>
        </w:numPr>
        <w:pStyle w:val="Compact"/>
      </w:pPr>
      <w:r>
        <w:t xml:space="preserve">Location: Residents of India Bangalore</w:t>
      </w:r>
    </w:p>
    <w:p>
      <w:pPr>
        <w:pStyle w:val="FirstParagraph"/>
      </w:pPr>
      <w:r>
        <w:t xml:space="preserve">4. Materials and Equipment</w:t>
      </w:r>
    </w:p>
    <w:p>
      <w:pPr>
        <w:pStyle w:val="BodyText"/>
      </w:pPr>
      <w:r>
        <w:t xml:space="preserve">The following materials and equipment will be used in the experiment:</w:t>
      </w:r>
    </w:p>
    <w:p>
      <w:pPr>
        <w:numPr>
          <w:ilvl w:val="0"/>
          <w:numId w:val="1002"/>
        </w:numPr>
        <w:pStyle w:val="Compact"/>
      </w:pPr>
      <w:r>
        <w:t xml:space="preserve">Computer systems with banking simulation software</w:t>
      </w:r>
    </w:p>
    <w:p>
      <w:pPr>
        <w:numPr>
          <w:ilvl w:val="0"/>
          <w:numId w:val="1002"/>
        </w:numPr>
        <w:pStyle w:val="Compact"/>
      </w:pPr>
      <w:r>
        <w:t xml:space="preserve">Headsets for audio communication</w:t>
      </w:r>
    </w:p>
    <w:p>
      <w:pPr>
        <w:numPr>
          <w:ilvl w:val="0"/>
          <w:numId w:val="1002"/>
        </w:numPr>
        <w:pStyle w:val="Compact"/>
      </w:pPr>
      <w:r>
        <w:t xml:space="preserve">Printed scenario scripts</w:t>
      </w:r>
    </w:p>
    <w:p>
      <w:pPr>
        <w:numPr>
          <w:ilvl w:val="0"/>
          <w:numId w:val="1002"/>
        </w:numPr>
        <w:pStyle w:val="Compact"/>
      </w:pPr>
      <w:r>
        <w:t xml:space="preserve">Data collection forms</w:t>
      </w:r>
    </w:p>
    <w:p>
      <w:pPr>
        <w:numPr>
          <w:ilvl w:val="0"/>
          <w:numId w:val="1002"/>
        </w:numPr>
        <w:pStyle w:val="Compact"/>
      </w:pPr>
      <w:r>
        <w:t xml:space="preserve">Video recording equipment (with consent)</w:t>
      </w:r>
    </w:p>
    <w:p>
      <w:pPr>
        <w:pStyle w:val="FirstParagraph"/>
      </w:pPr>
      <w:r>
        <w:t xml:space="preserve">5. Procedure</w:t>
      </w:r>
    </w:p>
    <w:p>
      <w:pPr>
        <w:pStyle w:val="BodyText"/>
      </w:pPr>
      <w:r>
        <w:t xml:space="preserve">The experiment will be conducted in three phases: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Preparation Phase:</w:t>
      </w:r>
      <w:r>
        <w:t xml:space="preserve"> </w:t>
      </w:r>
      <w:r>
        <w:t xml:space="preserve">Participants will be briefed on the experiment's objectives and procedures. They will receive training on the banking simulation software and review the scenario scripts.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Simulation Phase:</w:t>
      </w:r>
      <w:r>
        <w:t xml:space="preserve"> </w:t>
      </w:r>
      <w:r>
        <w:t xml:space="preserve">Each participant will engage in a series of simulated banking scenarios. These scenarios will include customer interactions, loan approvals, risk assessments, and regulatory compliance checks. Participants will be required to make decisions and document their reasoning.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Debriefing Phase:</w:t>
      </w:r>
      <w:r>
        <w:t xml:space="preserve"> </w:t>
      </w:r>
      <w:r>
        <w:t xml:space="preserve">After completing the simulations, participants will participate in a debriefing session. They will provide feedback on their experience and answer questions about their decision-making processes.</w:t>
      </w:r>
    </w:p>
    <w:p>
      <w:pPr>
        <w:pStyle w:val="FirstParagraph"/>
      </w:pPr>
      <w:r>
        <w:t xml:space="preserve">6. Data Collection</w:t>
      </w:r>
    </w:p>
    <w:p>
      <w:pPr>
        <w:pStyle w:val="BodyText"/>
      </w:pPr>
      <w:r>
        <w:t xml:space="preserve">Data will be collected through the following methods:</w:t>
      </w:r>
    </w:p>
    <w:p>
      <w:pPr>
        <w:numPr>
          <w:ilvl w:val="0"/>
          <w:numId w:val="1004"/>
        </w:numPr>
        <w:pStyle w:val="Compact"/>
      </w:pPr>
      <w:r>
        <w:t xml:space="preserve">Performance metrics from the banking simulation software</w:t>
      </w:r>
    </w:p>
    <w:p>
      <w:pPr>
        <w:numPr>
          <w:ilvl w:val="0"/>
          <w:numId w:val="1004"/>
        </w:numPr>
        <w:pStyle w:val="Compact"/>
      </w:pPr>
      <w:r>
        <w:t xml:space="preserve">Participant self-assessment forms</w:t>
      </w:r>
    </w:p>
    <w:p>
      <w:pPr>
        <w:numPr>
          <w:ilvl w:val="0"/>
          <w:numId w:val="1004"/>
        </w:numPr>
        <w:pStyle w:val="Compact"/>
      </w:pPr>
      <w:r>
        <w:t xml:space="preserve">Video recordings of participant interactions (with consent)</w:t>
      </w:r>
    </w:p>
    <w:p>
      <w:pPr>
        <w:numPr>
          <w:ilvl w:val="0"/>
          <w:numId w:val="1004"/>
        </w:numPr>
        <w:pStyle w:val="Compact"/>
      </w:pPr>
      <w:r>
        <w:t xml:space="preserve">Interviews with participants during the debriefing phase</w:t>
      </w:r>
    </w:p>
    <w:p>
      <w:pPr>
        <w:pStyle w:val="FirstParagraph"/>
      </w:pPr>
      <w:r>
        <w:t xml:space="preserve">7. Ethical Considerations</w:t>
      </w:r>
    </w:p>
    <w:p>
      <w:pPr>
        <w:pStyle w:val="BodyText"/>
      </w:pPr>
      <w:r>
        <w:t xml:space="preserve">The experiment will adhere to the following ethical guidelines:</w:t>
      </w:r>
    </w:p>
    <w:p>
      <w:pPr>
        <w:numPr>
          <w:ilvl w:val="0"/>
          <w:numId w:val="1005"/>
        </w:numPr>
        <w:pStyle w:val="Compact"/>
      </w:pPr>
      <w:r>
        <w:t xml:space="preserve">Informed consent will be obtained from all participants.</w:t>
      </w:r>
    </w:p>
    <w:p>
      <w:pPr>
        <w:numPr>
          <w:ilvl w:val="0"/>
          <w:numId w:val="1005"/>
        </w:numPr>
        <w:pStyle w:val="Compact"/>
      </w:pPr>
      <w:r>
        <w:t xml:space="preserve">Participants' data will be anonymized and stored securely.</w:t>
      </w:r>
    </w:p>
    <w:p>
      <w:pPr>
        <w:numPr>
          <w:ilvl w:val="0"/>
          <w:numId w:val="1005"/>
        </w:numPr>
        <w:pStyle w:val="Compact"/>
      </w:pPr>
      <w:r>
        <w:t xml:space="preserve">Participants will be informed of their right to withdraw from the experiment at any time.</w:t>
      </w:r>
    </w:p>
    <w:p>
      <w:pPr>
        <w:numPr>
          <w:ilvl w:val="0"/>
          <w:numId w:val="1005"/>
        </w:numPr>
        <w:pStyle w:val="Compact"/>
      </w:pPr>
      <w:r>
        <w:t xml:space="preserve">Confidentiality of participant information will be maintained.</w:t>
      </w:r>
    </w:p>
    <w:p>
      <w:pPr>
        <w:pStyle w:val="FirstParagraph"/>
      </w:pPr>
      <w:r>
        <w:t xml:space="preserve">8.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Start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End Date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1,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14, 2023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Simulation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15,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December 12, 2023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Debriefing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December 13,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December 19, 2023</w:t>
            </w:r>
          </w:p>
        </w:tc>
      </w:tr>
    </w:tbl>
    <w:p>
      <w:pPr>
        <w:pStyle w:val="BodyText"/>
      </w:pPr>
      <w:r>
        <w:t xml:space="preserve">9. Expected Outcomes</w:t>
      </w:r>
    </w:p>
    <w:p>
      <w:pPr>
        <w:pStyle w:val="BodyText"/>
      </w:pPr>
      <w:r>
        <w:t xml:space="preserve">The expected outcomes of this experiment include:</w:t>
      </w:r>
    </w:p>
    <w:p>
      <w:pPr>
        <w:numPr>
          <w:ilvl w:val="0"/>
          <w:numId w:val="1006"/>
        </w:numPr>
        <w:pStyle w:val="Compact"/>
      </w:pPr>
      <w:r>
        <w:t xml:space="preserve">Improved understanding of Banker decision-making processes in India Bangalore</w:t>
      </w:r>
    </w:p>
    <w:p>
      <w:pPr>
        <w:numPr>
          <w:ilvl w:val="0"/>
          <w:numId w:val="1006"/>
        </w:numPr>
        <w:pStyle w:val="Compact"/>
      </w:pPr>
      <w:r>
        <w:t xml:space="preserve">Identification of key factors influencing customer satisfaction and financial outcomes</w:t>
      </w:r>
    </w:p>
    <w:p>
      <w:pPr>
        <w:numPr>
          <w:ilvl w:val="0"/>
          <w:numId w:val="1006"/>
        </w:numPr>
        <w:pStyle w:val="Compact"/>
      </w:pPr>
      <w:r>
        <w:t xml:space="preserve">Development of evidence-based training programs for Bankers</w:t>
      </w:r>
    </w:p>
    <w:p>
      <w:pPr>
        <w:numPr>
          <w:ilvl w:val="0"/>
          <w:numId w:val="1006"/>
        </w:numPr>
        <w:pStyle w:val="Compact"/>
      </w:pPr>
      <w:r>
        <w:t xml:space="preserve">Enhanced regulatory compliance practices</w:t>
      </w:r>
    </w:p>
    <w:p>
      <w:pPr>
        <w:pStyle w:val="FirstParagraph"/>
      </w:pPr>
      <w:r>
        <w:t xml:space="preserve">10. Conclusion</w:t>
      </w:r>
    </w:p>
    <w:p>
      <w:pPr>
        <w:pStyle w:val="BodyText"/>
      </w:pPr>
      <w:r>
        <w:t xml:space="preserve">This Experiment Protocol outlines a comprehensive approach to studying the role of a Banker in a simulated environment within India Bangalore. By carefully designing and executing this experiment, we aim to generate valuable insights that can contribute to the advancement of banking practices in this region.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Position:</w:t>
      </w:r>
      <w:r>
        <w:t xml:space="preserve"> </w:t>
      </w:r>
      <w:r>
        <w:t xml:space="preserve">[Your Position]</w:t>
      </w:r>
      <w:r>
        <w:br/>
      </w:r>
      <w:r>
        <w:rPr>
          <w:bCs/>
          <w:b/>
        </w:rPr>
        <w:t xml:space="preserve">Organization:</w:t>
      </w:r>
      <w:r>
        <w:t xml:space="preserve"> </w:t>
      </w:r>
      <w:r>
        <w:t xml:space="preserve">[Your Organization]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[Your Contact Information]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Banker Role Simulation in India Bangalore</dc:title>
  <dc:creator/>
  <dc:language>en</dc:language>
  <cp:keywords/>
  <dcterms:created xsi:type="dcterms:W3CDTF">2026-10-10T02:56:57Z</dcterms:created>
  <dcterms:modified xsi:type="dcterms:W3CDTF">2026-10-10T02:56:57Z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