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Xf8ac577105d68033cf682ddc58801870f55c2a1"/>
    <w:p>
      <w:pPr>
        <w:pStyle w:val="Heading1"/>
      </w:pPr>
      <w:r>
        <w:t xml:space="preserve">Experiment Protocol: Biomedical Engineering Assessment in Senegal Dakar</w:t>
      </w:r>
    </w:p>
    <w:p>
      <w:pPr>
        <w:pStyle w:val="FirstParagraph"/>
      </w:pPr>
      <w:r>
        <w:rPr>
          <w:bCs/>
          <w:b/>
        </w:rPr>
        <w:t xml:space="preserve">Document ID:</w:t>
      </w:r>
      <w:r>
        <w:t xml:space="preserve"> </w:t>
      </w:r>
      <w:r>
        <w:t xml:space="preserve">BE-SD-2024-001</w:t>
      </w:r>
    </w:p>
    <w:p>
      <w:pPr>
        <w:pStyle w:val="BodyText"/>
      </w:pPr>
      <w:r>
        <w:rPr>
          <w:bCs/>
          <w:b/>
        </w:rPr>
        <w:t xml:space="preserve">Location:</w:t>
      </w:r>
      <w:r>
        <w:t xml:space="preserve"> </w:t>
      </w:r>
      <w:r>
        <w:t xml:space="preserve">Dakar, Senegal</w:t>
      </w:r>
    </w:p>
    <w:p>
      <w:pPr>
        <w:pStyle w:val="BodyText"/>
      </w:pPr>
      <w:r>
        <w:rPr>
          <w:bCs/>
          <w:b/>
        </w:rPr>
        <w:t xml:space="preserve">Role:</w:t>
      </w:r>
      <w:r>
        <w:t xml:space="preserve"> </w:t>
      </w:r>
      <w:r>
        <w:t xml:space="preserve">Biomedical Engineer</w:t>
      </w:r>
    </w:p>
    <w:p>
      <w:pPr>
        <w:pStyle w:val="BodyText"/>
      </w:pPr>
      <w:r>
        <w:rPr>
          <w:bCs/>
          <w:b/>
        </w:rPr>
        <w:t xml:space="preserve">Date:</w:t>
      </w:r>
      <w:r>
        <w:t xml:space="preserve"> </w:t>
      </w:r>
      <w:r>
        <w:t xml:space="preserve">October 2023</w:t>
      </w:r>
    </w:p>
    <w:bookmarkEnd w:id="20"/>
    <w:p>
      <w:pPr>
        <w:pStyle w:val="BodyText"/>
      </w:pPr>
      <w:r>
        <w:t xml:space="preserve">1. Introduction and Context</w:t>
      </w:r>
    </w:p>
    <w:p>
      <w:pPr>
        <w:pStyle w:val="BodyText"/>
      </w:pPr>
      <w:r>
        <w:t xml:space="preserve">This Experiment Protocol outlines the procedures for a Biomedical Engineer conducting a technical assessment and validation of medical equipment within healthcare facilities in Senegal Dakar. The unique environmental conditions of Dakar, including high humidity, temperature fluctuations, and intermittent power supply, necessitate a rigorous approach to biomedical engineering. The primary objective is to ensure that medical devices function safely and effectively within these specific local constraints.</w:t>
      </w:r>
    </w:p>
    <w:p>
      <w:pPr>
        <w:pStyle w:val="BodyText"/>
      </w:pPr>
      <w:r>
        <w:t xml:space="preserve">The Biomedical Engineer is responsible for evaluating the performance of critical care equipment, such as ventilators, infusion pumps, and diagnostic imaging devices. This protocol serves as a standardized guide to ensure consistency, safety, and regulatory compliance during the experiment.</w:t>
      </w:r>
    </w:p>
    <w:p>
      <w:pPr>
        <w:pStyle w:val="BodyText"/>
      </w:pPr>
      <w:r>
        <w:t xml:space="preserve">2. Objectives</w:t>
      </w:r>
    </w:p>
    <w:p>
      <w:pPr>
        <w:pStyle w:val="BodyText"/>
      </w:pPr>
      <w:r>
        <w:t xml:space="preserve">The specific objectives of this experiment in Senegal Dakar are as follows:</w:t>
      </w:r>
    </w:p>
    <w:p>
      <w:pPr>
        <w:numPr>
          <w:ilvl w:val="0"/>
          <w:numId w:val="1001"/>
        </w:numPr>
        <w:pStyle w:val="Compact"/>
      </w:pPr>
      <w:r>
        <w:t xml:space="preserve">To assess the reliability of medical devices under Dakar's climatic conditions.</w:t>
      </w:r>
    </w:p>
    <w:p>
      <w:pPr>
        <w:numPr>
          <w:ilvl w:val="0"/>
          <w:numId w:val="1001"/>
        </w:numPr>
        <w:pStyle w:val="Compact"/>
      </w:pPr>
      <w:r>
        <w:t xml:space="preserve">To evaluate the impact of power instability on the performance of sensitive biomedical equipment.</w:t>
      </w:r>
    </w:p>
    <w:p>
      <w:pPr>
        <w:numPr>
          <w:ilvl w:val="0"/>
          <w:numId w:val="1001"/>
        </w:numPr>
        <w:pStyle w:val="Compact"/>
      </w:pPr>
      <w:r>
        <w:t xml:space="preserve">To validate the calibration accuracy of diagnostic tools used in local hospitals.</w:t>
      </w:r>
    </w:p>
    <w:p>
      <w:pPr>
        <w:numPr>
          <w:ilvl w:val="0"/>
          <w:numId w:val="1001"/>
        </w:numPr>
        <w:pStyle w:val="Compact"/>
      </w:pPr>
      <w:r>
        <w:t xml:space="preserve">To provide recommendations for maintenance protocols tailored to the Senegalese healthcare context.</w:t>
      </w:r>
    </w:p>
    <w:p>
      <w:pPr>
        <w:pStyle w:val="FirstParagraph"/>
      </w:pPr>
      <w:r>
        <w:t xml:space="preserve">3. Scope and Responsibilities</w:t>
      </w:r>
    </w:p>
    <w:p>
      <w:pPr>
        <w:pStyle w:val="BodyText"/>
      </w:pPr>
      <w:r>
        <w:t xml:space="preserve">This protocol applies to all Biomedical Engineers involved in the assessment. The scope includes in-situ testing of equipment in selected hospitals in Dakar. The Biomedical Engineer must adhere to international safety standards while considering local regulations.</w:t>
      </w:r>
    </w:p>
    <w:p>
      <w:pPr>
        <w:pStyle w:val="BodyText"/>
      </w:pPr>
      <w:r>
        <w:t xml:space="preserve">Responsibilities include:</w:t>
      </w:r>
    </w:p>
    <w:p>
      <w:pPr>
        <w:numPr>
          <w:ilvl w:val="0"/>
          <w:numId w:val="1002"/>
        </w:numPr>
        <w:pStyle w:val="Compact"/>
      </w:pPr>
      <w:r>
        <w:t xml:space="preserve">Conducting pre-experiment safety checks.</w:t>
      </w:r>
    </w:p>
    <w:p>
      <w:pPr>
        <w:numPr>
          <w:ilvl w:val="0"/>
          <w:numId w:val="1002"/>
        </w:numPr>
        <w:pStyle w:val="Compact"/>
      </w:pPr>
      <w:r>
        <w:t xml:space="preserve">Performing technical tests according to manufacturer specifications.</w:t>
      </w:r>
    </w:p>
    <w:p>
      <w:pPr>
        <w:numPr>
          <w:ilvl w:val="0"/>
          <w:numId w:val="1002"/>
        </w:numPr>
        <w:pStyle w:val="Compact"/>
      </w:pPr>
      <w:r>
        <w:t xml:space="preserve">Documenting all findings accurately.</w:t>
      </w:r>
    </w:p>
    <w:p>
      <w:pPr>
        <w:numPr>
          <w:ilvl w:val="0"/>
          <w:numId w:val="1002"/>
        </w:numPr>
        <w:pStyle w:val="Compact"/>
      </w:pPr>
      <w:r>
        <w:t xml:space="preserve">Ensuring minimal disruption to hospital operations.</w:t>
      </w:r>
    </w:p>
    <w:p>
      <w:pPr>
        <w:pStyle w:val="FirstParagraph"/>
      </w:pPr>
      <w:r>
        <w:t xml:space="preserve">4. Materials and Equipment</w:t>
      </w:r>
    </w:p>
    <w:p>
      <w:pPr>
        <w:pStyle w:val="BodyText"/>
      </w:pPr>
      <w:r>
        <w:t xml:space="preserve">The Biomedical Engineer must prepare the following tools for the experiment in Senegal Dakar:</w:t>
      </w:r>
    </w:p>
    <w:p>
      <w:pPr>
        <w:numPr>
          <w:ilvl w:val="0"/>
          <w:numId w:val="1003"/>
        </w:numPr>
        <w:pStyle w:val="Compact"/>
      </w:pPr>
      <w:r>
        <w:t xml:space="preserve">Calibration kits specific to the devices being tested.</w:t>
      </w:r>
    </w:p>
    <w:p>
      <w:pPr>
        <w:numPr>
          <w:ilvl w:val="0"/>
          <w:numId w:val="1003"/>
        </w:numPr>
        <w:pStyle w:val="Compact"/>
      </w:pPr>
      <w:r>
        <w:t xml:space="preserve">Power quality analyzers to monitor voltage fluctuations.</w:t>
      </w:r>
    </w:p>
    <w:p>
      <w:pPr>
        <w:numPr>
          <w:ilvl w:val="0"/>
          <w:numId w:val="1003"/>
        </w:numPr>
        <w:pStyle w:val="Compact"/>
      </w:pPr>
      <w:r>
        <w:t xml:space="preserve">Environmental sensors to measure temperature and humidity.</w:t>
      </w:r>
    </w:p>
    <w:p>
      <w:pPr>
        <w:numPr>
          <w:ilvl w:val="0"/>
          <w:numId w:val="1003"/>
        </w:numPr>
        <w:pStyle w:val="Compact"/>
      </w:pPr>
      <w:r>
        <w:t xml:space="preserve">Personal protective equipment (PPE) compliant with hospital standards.</w:t>
      </w:r>
    </w:p>
    <w:p>
      <w:pPr>
        <w:numPr>
          <w:ilvl w:val="0"/>
          <w:numId w:val="1003"/>
        </w:numPr>
        <w:pStyle w:val="Compact"/>
      </w:pPr>
      <w:r>
        <w:t xml:space="preserve">Data logging devices for recording experimental results.</w:t>
      </w:r>
    </w:p>
    <w:p>
      <w:pPr>
        <w:pStyle w:val="FirstParagraph"/>
      </w:pPr>
      <w:r>
        <w:t xml:space="preserve">5. Methodology</w:t>
      </w:r>
    </w:p>
    <w:p>
      <w:pPr>
        <w:pStyle w:val="BodyText"/>
      </w:pPr>
      <w:r>
        <w:t xml:space="preserve">The experiment will be conducted in three phases:</w:t>
      </w:r>
    </w:p>
    <w:p>
      <w:pPr>
        <w:numPr>
          <w:ilvl w:val="0"/>
          <w:numId w:val="1004"/>
        </w:numPr>
        <w:pStyle w:val="Compact"/>
      </w:pPr>
      <w:r>
        <w:rPr>
          <w:bCs/>
          <w:b/>
        </w:rPr>
        <w:t xml:space="preserve">Preparation Phase:</w:t>
      </w:r>
      <w:r>
        <w:t xml:space="preserve"> </w:t>
      </w:r>
      <w:r>
        <w:t xml:space="preserve">The Biomedical Engineer will review the equipment history and perform a visual inspection. This phase includes verifying that the devices are suitable for the environmental conditions of Dakar.</w:t>
      </w:r>
    </w:p>
    <w:p>
      <w:pPr>
        <w:numPr>
          <w:ilvl w:val="0"/>
          <w:numId w:val="1004"/>
        </w:numPr>
        <w:pStyle w:val="Compact"/>
      </w:pPr>
      <w:r>
        <w:rPr>
          <w:bCs/>
          <w:b/>
        </w:rPr>
        <w:t xml:space="preserve">Testing Phase:</w:t>
      </w:r>
      <w:r>
        <w:t xml:space="preserve"> </w:t>
      </w:r>
      <w:r>
        <w:t xml:space="preserve">Technical tests will be performed to evaluate device performance. This includes stress testing under simulated power fluctuations common in Senegal Dakar. The Biomedical Engineer will record data on device response times, accuracy, and safety features.</w:t>
      </w:r>
    </w:p>
    <w:p>
      <w:pPr>
        <w:numPr>
          <w:ilvl w:val="0"/>
          <w:numId w:val="1004"/>
        </w:numPr>
        <w:pStyle w:val="Compact"/>
      </w:pPr>
      <w:r>
        <w:rPr>
          <w:bCs/>
          <w:b/>
        </w:rPr>
        <w:t xml:space="preserve">Analysis Phase:</w:t>
      </w:r>
      <w:r>
        <w:t xml:space="preserve"> </w:t>
      </w:r>
      <w:r>
        <w:t xml:space="preserve">Collected data will be analyzed to determine compliance with safety standards. The Biomedical Engineer will compare results against baseline performance metrics.</w:t>
      </w:r>
    </w:p>
    <w:p>
      <w:pPr>
        <w:pStyle w:val="FirstParagraph"/>
      </w:pPr>
      <w:r>
        <w:t xml:space="preserve">6. Safety and Ethical Considerations</w:t>
      </w:r>
    </w:p>
    <w:p>
      <w:pPr>
        <w:pStyle w:val="BodyText"/>
      </w:pPr>
      <w:r>
        <w:t xml:space="preserve">Safety is paramount in this experiment. The Biomedical Engineer must ensure that all tests are conducted without risking patient safety. Ethical considerations include obtaining necessary permissions from hospital administration in Dakar and respecting patient confidentiality.</w:t>
      </w:r>
    </w:p>
    <w:p>
      <w:pPr>
        <w:pStyle w:val="BodyText"/>
      </w:pPr>
      <w:r>
        <w:t xml:space="preserve">Specific safety measures include:</w:t>
      </w:r>
    </w:p>
    <w:p>
      <w:pPr>
        <w:numPr>
          <w:ilvl w:val="0"/>
          <w:numId w:val="1005"/>
        </w:numPr>
        <w:pStyle w:val="Compact"/>
      </w:pPr>
      <w:r>
        <w:t xml:space="preserve">Isolating devices from patient use during testing.</w:t>
      </w:r>
    </w:p>
    <w:p>
      <w:pPr>
        <w:numPr>
          <w:ilvl w:val="0"/>
          <w:numId w:val="1005"/>
        </w:numPr>
        <w:pStyle w:val="Compact"/>
      </w:pPr>
      <w:r>
        <w:t xml:space="preserve">Using appropriate PPE to prevent contamination.</w:t>
      </w:r>
    </w:p>
    <w:p>
      <w:pPr>
        <w:numPr>
          <w:ilvl w:val="0"/>
          <w:numId w:val="1005"/>
        </w:numPr>
        <w:pStyle w:val="Compact"/>
      </w:pPr>
      <w:r>
        <w:t xml:space="preserve">Following local emergency procedures in case of equipment failure.</w:t>
      </w:r>
    </w:p>
    <w:p>
      <w:pPr>
        <w:pStyle w:val="FirstParagraph"/>
      </w:pPr>
      <w:r>
        <w:t xml:space="preserve">7. Data Collection and Reporting</w:t>
      </w:r>
    </w:p>
    <w:p>
      <w:pPr>
        <w:pStyle w:val="BodyText"/>
      </w:pPr>
      <w:r>
        <w:t xml:space="preserve">The Biomedical Engineer must maintain detailed records of all experimental procedures and results. Data should be organized in a clear and accessible format. The final report will include:</w:t>
      </w:r>
    </w:p>
    <w:p>
      <w:pPr>
        <w:numPr>
          <w:ilvl w:val="0"/>
          <w:numId w:val="1006"/>
        </w:numPr>
        <w:pStyle w:val="Compact"/>
      </w:pPr>
      <w:r>
        <w:t xml:space="preserve">A summary of the experiment objectives and methodology.</w:t>
      </w:r>
    </w:p>
    <w:p>
      <w:pPr>
        <w:numPr>
          <w:ilvl w:val="0"/>
          <w:numId w:val="1006"/>
        </w:numPr>
        <w:pStyle w:val="Compact"/>
      </w:pPr>
      <w:r>
        <w:t xml:space="preserve">Detailed results of the technical assessments.</w:t>
      </w:r>
    </w:p>
    <w:p>
      <w:pPr>
        <w:numPr>
          <w:ilvl w:val="0"/>
          <w:numId w:val="1006"/>
        </w:numPr>
        <w:pStyle w:val="Compact"/>
      </w:pPr>
      <w:r>
        <w:t xml:space="preserve">Analysis of the impact of Dakar's environmental conditions on device performance.</w:t>
      </w:r>
    </w:p>
    <w:p>
      <w:pPr>
        <w:numPr>
          <w:ilvl w:val="0"/>
          <w:numId w:val="1006"/>
        </w:numPr>
        <w:pStyle w:val="Compact"/>
      </w:pPr>
      <w:r>
        <w:t xml:space="preserve">Recommendations for improving biomedical engineering practices in Senegal.</w:t>
      </w:r>
    </w:p>
    <w:p>
      <w:pPr>
        <w:pStyle w:val="FirstParagraph"/>
      </w:pPr>
      <w:r>
        <w:t xml:space="preserve">8. Conclusion</w:t>
      </w:r>
    </w:p>
    <w:p>
      <w:pPr>
        <w:pStyle w:val="BodyText"/>
      </w:pPr>
      <w:r>
        <w:t xml:space="preserve">This Experiment Protocol provides a comprehensive framework for Biomedical Engineers working in Senegal Dakar. By following these guidelines, engineers can ensure that medical equipment is safe, reliable, and effective in the local context. The insights gained from this experiment will contribute to the advancement of biomedical engineering practices in the region.</w:t>
      </w:r>
    </w:p>
    <w:p>
      <w:pPr>
        <w:pStyle w:val="BodyText"/>
      </w:pPr>
      <w:r>
        <w:t xml:space="preserve">This document is intended for use by qualified Biomedical Engineers. It should be reviewed and updated regularly to reflect changes in technology and local regulations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Senegal Dakar</dc:title>
  <dc:creator/>
  <dc:language>en</dc:language>
  <cp:keywords/>
  <dcterms:created xsi:type="dcterms:W3CDTF">2026-10-10T02:21:13Z</dcterms:created>
  <dcterms:modified xsi:type="dcterms:W3CDTF">2026-10-10T02:21:13Z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