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Workforce</w:t>
      </w:r>
      <w:r>
        <w:t xml:space="preserve"> </w:t>
      </w:r>
      <w:r>
        <w:t xml:space="preserve">Efficiency</w:t>
      </w:r>
      <w:r>
        <w:t xml:space="preserve"> </w:t>
      </w:r>
      <w:r>
        <w:t xml:space="preserve">in</w:t>
      </w:r>
      <w:r>
        <w:t xml:space="preserve"> </w:t>
      </w:r>
      <w:r>
        <w:t xml:space="preserve">India</w:t>
      </w:r>
      <w:r>
        <w:t xml:space="preserve"> </w:t>
      </w:r>
      <w:r>
        <w:t xml:space="preserve">New</w:t>
      </w:r>
      <w:r>
        <w:t xml:space="preserve"> </w:t>
      </w:r>
      <w:r>
        <w:t xml:space="preserve">Delhi</w:t>
      </w:r>
    </w:p>
    <w:bookmarkStart w:id="20" w:name="X3949f51d9e5dbdf31f017f96aef4942808447eb"/>
    <w:p>
      <w:pPr>
        <w:pStyle w:val="Heading1"/>
      </w:pPr>
      <w:r>
        <w:t xml:space="preserve">Experiment Protocol: Assessment of Carpenter Productivity and Safety Standards in India New Delhi</w:t>
      </w:r>
    </w:p>
    <w:p>
      <w:pPr>
        <w:pStyle w:val="FirstParagraph"/>
      </w:pPr>
      <w:r>
        <w:rPr>
          <w:bCs/>
          <w:b/>
        </w:rPr>
        <w:t xml:space="preserve">Protocol ID:</w:t>
      </w:r>
      <w:r>
        <w:t xml:space="preserve"> </w:t>
      </w:r>
      <w:r>
        <w:t xml:space="preserve">EXP-DEL-CARP-2024-001</w:t>
      </w:r>
    </w:p>
    <w:p>
      <w:pPr>
        <w:pStyle w:val="BodyText"/>
      </w:pPr>
      <w:r>
        <w:rPr>
          <w:bCs/>
          <w:b/>
        </w:rPr>
        <w:t xml:space="preserve">Date of Issue:</w:t>
      </w:r>
      <w:r>
        <w:t xml:space="preserve"> </w:t>
      </w:r>
      <w:r>
        <w:t xml:space="preserve">October 24, 2024</w:t>
      </w:r>
    </w:p>
    <w:p>
      <w:pPr>
        <w:pStyle w:val="BodyText"/>
      </w:pPr>
      <w:r>
        <w:rPr>
          <w:bCs/>
          <w:b/>
        </w:rPr>
        <w:t xml:space="preserve">Location:</w:t>
      </w:r>
      <w:r>
        <w:t xml:space="preserve"> </w:t>
      </w:r>
      <w:r>
        <w:t xml:space="preserve">India New Delhi (Specifically targeting construction zones in South Delhi and industrial hubs in North Delhi)</w:t>
      </w:r>
    </w:p>
    <w:p>
      <w:pPr>
        <w:pStyle w:val="BodyText"/>
      </w:pPr>
      <w:r>
        <w:rPr>
          <w:bCs/>
          <w:b/>
        </w:rPr>
        <w:t xml:space="preserve">Subject:</w:t>
      </w:r>
      <w:r>
        <w:t xml:space="preserve"> </w:t>
      </w:r>
      <w:r>
        <w:t xml:space="preserve">Carpenter</w:t>
      </w:r>
    </w:p>
    <w:bookmarkEnd w:id="20"/>
    <w:bookmarkStart w:id="21" w:name="introduction-and-background"/>
    <w:p>
      <w:pPr>
        <w:pStyle w:val="Heading2"/>
      </w:pPr>
      <w:r>
        <w:t xml:space="preserve">1. Introduction and Background</w:t>
      </w:r>
    </w:p>
    <w:p>
      <w:pPr>
        <w:pStyle w:val="FirstParagraph"/>
      </w:pPr>
      <w:r>
        <w:t xml:space="preserve">The construction and interior design sectors in India New Delhi are experiencing rapid expansion. Within this ecosystem, the role of the Carpenter is pivotal, ranging from structural formwork to intricate interior joinery. However, there is a lack of standardized data regarding the efficiency, safety compliance, and ergonomic challenges faced by Carpenters in the specific environmental and regulatory context of India New Delhi.</w:t>
      </w:r>
    </w:p>
    <w:p>
      <w:pPr>
        <w:pStyle w:val="BodyText"/>
      </w:pPr>
      <w:r>
        <w:t xml:space="preserve">This Experiment Protocol outlines the methodology for a controlled study designed to evaluate the operational performance of Carpenters. The study aims to identify bottlenecks in workflow, assess the impact of local climate conditions on productivity, and measure adherence to safety protocols mandated by the Delhi government.</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quantify the average output rate of a skilled Carpenter in India New Delhi across three distinct tasks: formwork, door/window installation, and custom cabinetry.</w:t>
      </w:r>
    </w:p>
    <w:p>
      <w:pPr>
        <w:numPr>
          <w:ilvl w:val="0"/>
          <w:numId w:val="1001"/>
        </w:numPr>
        <w:pStyle w:val="Compact"/>
      </w:pPr>
      <w:r>
        <w:t xml:space="preserve">To evaluate the effectiveness of current Personal Protective Equipment (PPE) usage among Carpenters in the region.</w:t>
      </w:r>
    </w:p>
    <w:p>
      <w:pPr>
        <w:numPr>
          <w:ilvl w:val="0"/>
          <w:numId w:val="1001"/>
        </w:numPr>
        <w:pStyle w:val="Compact"/>
      </w:pPr>
      <w:r>
        <w:t xml:space="preserve">To analyze the correlation between ambient temperature/humidity levels in India New Delhi and the physical fatigue rates of Carpenters.</w:t>
      </w:r>
    </w:p>
    <w:p>
      <w:pPr>
        <w:numPr>
          <w:ilvl w:val="0"/>
          <w:numId w:val="1001"/>
        </w:numPr>
        <w:pStyle w:val="Compact"/>
      </w:pPr>
      <w:r>
        <w:t xml:space="preserve">To propose evidence-based recommendations for improving workflow efficiency and safety standards for Carpenters in the National Capital Region.</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mixed-methods approach, combining quantitative time-motion studies with qualitative interviews. The experiment will be conducted over a period of six weeks to account for varying weather conditions typical of India New Delhi.</w:t>
      </w:r>
    </w:p>
    <w:bookmarkEnd w:id="23"/>
    <w:bookmarkStart w:id="24" w:name="participant-selection"/>
    <w:p>
      <w:pPr>
        <w:pStyle w:val="Heading3"/>
      </w:pPr>
      <w:r>
        <w:t xml:space="preserve">3.2 Participant Selection</w:t>
      </w:r>
    </w:p>
    <w:p>
      <w:pPr>
        <w:pStyle w:val="FirstParagraph"/>
      </w:pPr>
      <w:r>
        <w:t xml:space="preserve">The study will recruit 30 Carpenters from various construction sites and workshops in India New Delhi. Participants will be stratified into three groups based on experience:</w:t>
      </w:r>
    </w:p>
    <w:p>
      <w:pPr>
        <w:numPr>
          <w:ilvl w:val="0"/>
          <w:numId w:val="1002"/>
        </w:numPr>
        <w:pStyle w:val="Compact"/>
      </w:pPr>
      <w:r>
        <w:rPr>
          <w:bCs/>
          <w:b/>
        </w:rPr>
        <w:t xml:space="preserve">Group A:</w:t>
      </w:r>
      <w:r>
        <w:t xml:space="preserve"> </w:t>
      </w:r>
      <w:r>
        <w:t xml:space="preserve">Apprentices (0-2 years experience)</w:t>
      </w:r>
    </w:p>
    <w:p>
      <w:pPr>
        <w:numPr>
          <w:ilvl w:val="0"/>
          <w:numId w:val="1002"/>
        </w:numPr>
        <w:pStyle w:val="Compact"/>
      </w:pPr>
      <w:r>
        <w:rPr>
          <w:bCs/>
          <w:b/>
        </w:rPr>
        <w:t xml:space="preserve">Group B:</w:t>
      </w:r>
      <w:r>
        <w:t xml:space="preserve"> </w:t>
      </w:r>
      <w:r>
        <w:t xml:space="preserve">Skilled Carpenters (3-10 years experience)</w:t>
      </w:r>
    </w:p>
    <w:p>
      <w:pPr>
        <w:numPr>
          <w:ilvl w:val="0"/>
          <w:numId w:val="1002"/>
        </w:numPr>
        <w:pStyle w:val="Compact"/>
      </w:pPr>
      <w:r>
        <w:rPr>
          <w:bCs/>
          <w:b/>
        </w:rPr>
        <w:t xml:space="preserve">Group C:</w:t>
      </w:r>
      <w:r>
        <w:t xml:space="preserve"> </w:t>
      </w:r>
      <w:r>
        <w:t xml:space="preserve">Master Carpenters (10+ years experience)</w:t>
      </w:r>
    </w:p>
    <w:p>
      <w:pPr>
        <w:pStyle w:val="FirstParagraph"/>
      </w:pPr>
      <w:r>
        <w:t xml:space="preserve">All participants must provide informed consent and must be currently employed in the carpentry trade within the Delhi municipal limits.</w:t>
      </w:r>
    </w:p>
    <w:bookmarkEnd w:id="24"/>
    <w:bookmarkStart w:id="25" w:name="experimental-tasks"/>
    <w:p>
      <w:pPr>
        <w:pStyle w:val="Heading3"/>
      </w:pPr>
      <w:r>
        <w:t xml:space="preserve">3.3 Experimental Tasks</w:t>
      </w:r>
    </w:p>
    <w:p>
      <w:pPr>
        <w:pStyle w:val="FirstParagraph"/>
      </w:pPr>
      <w:r>
        <w:t xml:space="preserve">Each Carpenter will be assigned three standardized tasks to ensure data comparability. The tasks are designed to reflect common work scenarios in India New Delhi:</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Task ID</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Tools Required</w:t>
            </w:r>
          </w:p>
        </w:tc>
      </w:tr>
      <w:tr>
        <w:tc>
          <w:tcPr/>
          <w:p>
            <w:pPr>
              <w:pStyle w:val="Compact"/>
              <w:jc w:val="left"/>
            </w:pPr>
            <w:r>
              <w:t xml:space="preserve">T1</w:t>
            </w:r>
          </w:p>
        </w:tc>
        <w:tc>
          <w:tcPr/>
          <w:p>
            <w:pPr>
              <w:pStyle w:val="Compact"/>
              <w:jc w:val="left"/>
            </w:pPr>
            <w:r>
              <w:t xml:space="preserve">Construction of a standard concrete formwork panel (1m x 2m)</w:t>
            </w:r>
          </w:p>
        </w:tc>
        <w:tc>
          <w:tcPr/>
          <w:p>
            <w:pPr>
              <w:pStyle w:val="Compact"/>
              <w:jc w:val="left"/>
            </w:pPr>
            <w:r>
              <w:t xml:space="preserve">4 Hours</w:t>
            </w:r>
          </w:p>
        </w:tc>
        <w:tc>
          <w:tcPr/>
          <w:p>
            <w:pPr>
              <w:pStyle w:val="Compact"/>
              <w:jc w:val="left"/>
            </w:pPr>
            <w:r>
              <w:t xml:space="preserve">Saw, Hammer, Nails, Measuring Tape</w:t>
            </w:r>
          </w:p>
        </w:tc>
      </w:tr>
      <w:tr>
        <w:tc>
          <w:tcPr/>
          <w:p>
            <w:pPr>
              <w:pStyle w:val="Compact"/>
              <w:jc w:val="left"/>
            </w:pPr>
            <w:r>
              <w:t xml:space="preserve">T2</w:t>
            </w:r>
          </w:p>
        </w:tc>
        <w:tc>
          <w:tcPr/>
          <w:p>
            <w:pPr>
              <w:pStyle w:val="Compact"/>
              <w:jc w:val="left"/>
            </w:pPr>
            <w:r>
              <w:t xml:space="preserve">Installation of a wooden door frame and door</w:t>
            </w:r>
          </w:p>
        </w:tc>
        <w:tc>
          <w:tcPr/>
          <w:p>
            <w:pPr>
              <w:pStyle w:val="Compact"/>
              <w:jc w:val="left"/>
            </w:pPr>
            <w:r>
              <w:t xml:space="preserve">3 Hours</w:t>
            </w:r>
          </w:p>
        </w:tc>
        <w:tc>
          <w:tcPr/>
          <w:p>
            <w:pPr>
              <w:pStyle w:val="Compact"/>
              <w:jc w:val="left"/>
            </w:pPr>
            <w:r>
              <w:t xml:space="preserve">Chisel, Level, Drill, Screws</w:t>
            </w:r>
          </w:p>
        </w:tc>
      </w:tr>
      <w:tr>
        <w:tc>
          <w:tcPr/>
          <w:p>
            <w:pPr>
              <w:pStyle w:val="Compact"/>
              <w:jc w:val="left"/>
            </w:pPr>
            <w:r>
              <w:t xml:space="preserve">T3</w:t>
            </w:r>
          </w:p>
        </w:tc>
        <w:tc>
          <w:tcPr/>
          <w:p>
            <w:pPr>
              <w:pStyle w:val="Compact"/>
              <w:jc w:val="left"/>
            </w:pPr>
            <w:r>
              <w:t xml:space="preserve">Fabrication of a small storage cabinet</w:t>
            </w:r>
          </w:p>
        </w:tc>
        <w:tc>
          <w:tcPr/>
          <w:p>
            <w:pPr>
              <w:pStyle w:val="Compact"/>
              <w:jc w:val="left"/>
            </w:pPr>
            <w:r>
              <w:t xml:space="preserve">6 Hours</w:t>
            </w:r>
          </w:p>
        </w:tc>
        <w:tc>
          <w:tcPr/>
          <w:p>
            <w:pPr>
              <w:pStyle w:val="Compact"/>
              <w:jc w:val="left"/>
            </w:pPr>
            <w:r>
              <w:t xml:space="preserve">Router, Sandpaper, Glue, Clamps</w:t>
            </w:r>
          </w:p>
        </w:tc>
      </w:tr>
    </w:tbl>
    <w:bookmarkEnd w:id="25"/>
    <w:bookmarkStart w:id="26" w:name="data-collection-instruments"/>
    <w:p>
      <w:pPr>
        <w:pStyle w:val="Heading3"/>
      </w:pPr>
      <w:r>
        <w:t xml:space="preserve">3.4 Data Collection Instruments</w:t>
      </w:r>
    </w:p>
    <w:p>
      <w:pPr>
        <w:pStyle w:val="FirstParagraph"/>
      </w:pPr>
      <w:r>
        <w:t xml:space="preserve">Data will be collected using the following instruments:</w:t>
      </w:r>
    </w:p>
    <w:p>
      <w:pPr>
        <w:numPr>
          <w:ilvl w:val="0"/>
          <w:numId w:val="1003"/>
        </w:numPr>
        <w:pStyle w:val="Compact"/>
      </w:pPr>
      <w:r>
        <w:rPr>
          <w:bCs/>
          <w:b/>
        </w:rPr>
        <w:t xml:space="preserve">Time Logs:</w:t>
      </w:r>
      <w:r>
        <w:t xml:space="preserve"> </w:t>
      </w:r>
      <w:r>
        <w:t xml:space="preserve">Digital timers will record the start and end times of each task.</w:t>
      </w:r>
    </w:p>
    <w:p>
      <w:pPr>
        <w:numPr>
          <w:ilvl w:val="0"/>
          <w:numId w:val="1003"/>
        </w:numPr>
        <w:pStyle w:val="Compact"/>
      </w:pPr>
      <w:r>
        <w:rPr>
          <w:bCs/>
          <w:b/>
        </w:rPr>
        <w:t xml:space="preserve">Safety Checklists:</w:t>
      </w:r>
      <w:r>
        <w:t xml:space="preserve"> </w:t>
      </w:r>
      <w:r>
        <w:t xml:space="preserve">Observers will record PPE usage and adherence to safety protocols every 30 minutes.</w:t>
      </w:r>
    </w:p>
    <w:p>
      <w:pPr>
        <w:numPr>
          <w:ilvl w:val="0"/>
          <w:numId w:val="1003"/>
        </w:numPr>
        <w:pStyle w:val="Compact"/>
      </w:pPr>
      <w:r>
        <w:rPr>
          <w:bCs/>
          <w:b/>
        </w:rPr>
        <w:t xml:space="preserve">Environmental Sensors:</w:t>
      </w:r>
      <w:r>
        <w:t xml:space="preserve"> </w:t>
      </w:r>
      <w:r>
        <w:t xml:space="preserve">Devices will measure temperature, humidity, and noise levels at the worksite in India New Delhi.</w:t>
      </w:r>
    </w:p>
    <w:p>
      <w:pPr>
        <w:numPr>
          <w:ilvl w:val="0"/>
          <w:numId w:val="1003"/>
        </w:numPr>
        <w:pStyle w:val="Compact"/>
      </w:pPr>
      <w:r>
        <w:rPr>
          <w:bCs/>
          <w:b/>
        </w:rPr>
        <w:t xml:space="preserve">Post-Task Surveys:</w:t>
      </w:r>
      <w:r>
        <w:t xml:space="preserve"> </w:t>
      </w:r>
      <w:r>
        <w:t xml:space="preserve">Carpenters will complete a brief survey assessing their perceived fatigue and difficulty level.</w:t>
      </w:r>
    </w:p>
    <w:bookmarkEnd w:id="26"/>
    <w:bookmarkEnd w:id="27"/>
    <w:bookmarkStart w:id="28" w:name="safety-and-ethical-considerations"/>
    <w:p>
      <w:pPr>
        <w:pStyle w:val="Heading2"/>
      </w:pPr>
      <w:r>
        <w:t xml:space="preserve">4. Safety and Ethical Considerations</w:t>
      </w:r>
    </w:p>
    <w:p>
      <w:pPr>
        <w:pStyle w:val="FirstParagraph"/>
      </w:pPr>
      <w:r>
        <w:t xml:space="preserve">The safety of the Carpenter participants is the highest priority. The experiment will adhere to the guidelines set by the Factories Act, 1948, and local regulations in India New Delhi.</w:t>
      </w:r>
    </w:p>
    <w:p>
      <w:pPr>
        <w:numPr>
          <w:ilvl w:val="0"/>
          <w:numId w:val="1004"/>
        </w:numPr>
        <w:pStyle w:val="Compact"/>
      </w:pPr>
      <w:r>
        <w:t xml:space="preserve">All Carpenters will be provided with high-quality PPE, including safety goggles, gloves, dust masks, and steel-toed boots.</w:t>
      </w:r>
    </w:p>
    <w:p>
      <w:pPr>
        <w:numPr>
          <w:ilvl w:val="0"/>
          <w:numId w:val="1004"/>
        </w:numPr>
        <w:pStyle w:val="Compact"/>
      </w:pPr>
      <w:r>
        <w:t xml:space="preserve">First aid kits and a trained medical professional will be available on-site at all times.</w:t>
      </w:r>
    </w:p>
    <w:p>
      <w:pPr>
        <w:numPr>
          <w:ilvl w:val="0"/>
          <w:numId w:val="1004"/>
        </w:numPr>
        <w:pStyle w:val="Compact"/>
      </w:pPr>
      <w:r>
        <w:t xml:space="preserve">Participants will be informed of their right to withdraw from the experiment at any time without penalty.</w:t>
      </w:r>
    </w:p>
    <w:p>
      <w:pPr>
        <w:numPr>
          <w:ilvl w:val="0"/>
          <w:numId w:val="1004"/>
        </w:numPr>
        <w:pStyle w:val="Compact"/>
      </w:pPr>
      <w:r>
        <w:t xml:space="preserve">Personal data collected will be anonymized and stored securely in compliance with Indian data protection laws.</w:t>
      </w:r>
    </w:p>
    <w:bookmarkEnd w:id="28"/>
    <w:bookmarkStart w:id="29" w:name="data-analysis-plan"/>
    <w:p>
      <w:pPr>
        <w:pStyle w:val="Heading2"/>
      </w:pPr>
      <w:r>
        <w:t xml:space="preserve">5. Data Analysis Plan</w:t>
      </w:r>
    </w:p>
    <w:p>
      <w:pPr>
        <w:pStyle w:val="FirstParagraph"/>
      </w:pPr>
      <w:r>
        <w:t xml:space="preserve">Collected data will be analyzed using statistical software. Key metrics will include:</w:t>
      </w:r>
    </w:p>
    <w:p>
      <w:pPr>
        <w:numPr>
          <w:ilvl w:val="0"/>
          <w:numId w:val="1005"/>
        </w:numPr>
        <w:pStyle w:val="Compact"/>
      </w:pPr>
      <w:r>
        <w:rPr>
          <w:bCs/>
          <w:b/>
        </w:rPr>
        <w:t xml:space="preserve">Productivity Rate:</w:t>
      </w:r>
      <w:r>
        <w:t xml:space="preserve"> </w:t>
      </w:r>
      <w:r>
        <w:t xml:space="preserve">Calculated as the amount of work completed per hour for each Carpenter group.</w:t>
      </w:r>
    </w:p>
    <w:p>
      <w:pPr>
        <w:numPr>
          <w:ilvl w:val="0"/>
          <w:numId w:val="1005"/>
        </w:numPr>
        <w:pStyle w:val="Compact"/>
      </w:pPr>
      <w:r>
        <w:rPr>
          <w:bCs/>
          <w:b/>
        </w:rPr>
        <w:t xml:space="preserve">Safety Compliance Score:</w:t>
      </w:r>
      <w:r>
        <w:t xml:space="preserve"> </w:t>
      </w:r>
      <w:r>
        <w:t xml:space="preserve">A percentage score based on the frequency of safety protocol adherence.</w:t>
      </w:r>
    </w:p>
    <w:p>
      <w:pPr>
        <w:numPr>
          <w:ilvl w:val="0"/>
          <w:numId w:val="1005"/>
        </w:numPr>
        <w:pStyle w:val="Compact"/>
      </w:pPr>
      <w:r>
        <w:rPr>
          <w:bCs/>
          <w:b/>
        </w:rPr>
        <w:t xml:space="preserve">Environmental Impact Analysis:</w:t>
      </w:r>
      <w:r>
        <w:t xml:space="preserve"> </w:t>
      </w:r>
      <w:r>
        <w:t xml:space="preserve">Correlation coefficients will be calculated to determine the impact of environmental factors on productivity and fatigue.</w:t>
      </w:r>
    </w:p>
    <w:bookmarkEnd w:id="29"/>
    <w:bookmarkStart w:id="30" w:name="timeline"/>
    <w:p>
      <w:pPr>
        <w:pStyle w:val="Heading2"/>
      </w:pPr>
      <w:r>
        <w:t xml:space="preserve">6. Timeline</w:t>
      </w:r>
    </w:p>
    <w:p>
      <w:pPr>
        <w:numPr>
          <w:ilvl w:val="0"/>
          <w:numId w:val="1006"/>
        </w:numPr>
        <w:pStyle w:val="Compact"/>
      </w:pPr>
      <w:r>
        <w:rPr>
          <w:bCs/>
          <w:b/>
        </w:rPr>
        <w:t xml:space="preserve">Week 1:</w:t>
      </w:r>
      <w:r>
        <w:t xml:space="preserve"> </w:t>
      </w:r>
      <w:r>
        <w:t xml:space="preserve">Recruitment and training of Carpenters in India New Delhi.</w:t>
      </w:r>
    </w:p>
    <w:p>
      <w:pPr>
        <w:numPr>
          <w:ilvl w:val="0"/>
          <w:numId w:val="1006"/>
        </w:numPr>
        <w:pStyle w:val="Compact"/>
      </w:pPr>
      <w:r>
        <w:rPr>
          <w:bCs/>
          <w:b/>
        </w:rPr>
        <w:t xml:space="preserve">Weeks 2-5:</w:t>
      </w:r>
      <w:r>
        <w:t xml:space="preserve"> </w:t>
      </w:r>
      <w:r>
        <w:t xml:space="preserve">Execution of experimental tasks and data collection.</w:t>
      </w:r>
    </w:p>
    <w:p>
      <w:pPr>
        <w:numPr>
          <w:ilvl w:val="0"/>
          <w:numId w:val="1006"/>
        </w:numPr>
        <w:pStyle w:val="Compact"/>
      </w:pPr>
      <w:r>
        <w:rPr>
          <w:bCs/>
          <w:b/>
        </w:rPr>
        <w:t xml:space="preserve">Week 6:</w:t>
      </w:r>
      <w:r>
        <w:t xml:space="preserve"> </w:t>
      </w:r>
      <w:r>
        <w:t xml:space="preserve">Data analysis and report generation.</w:t>
      </w:r>
    </w:p>
    <w:bookmarkEnd w:id="30"/>
    <w:bookmarkStart w:id="31" w:name="conclusion"/>
    <w:p>
      <w:pPr>
        <w:pStyle w:val="Heading2"/>
      </w:pPr>
      <w:r>
        <w:t xml:space="preserve">7. Conclusion</w:t>
      </w:r>
    </w:p>
    <w:p>
      <w:pPr>
        <w:pStyle w:val="FirstParagraph"/>
      </w:pPr>
      <w:r>
        <w:t xml:space="preserve">This Experiment Protocol provides a structured framework for investigating the performance and safety of Carpenters in India New Delhi. The findings will contribute valuable insights to the construction industry, helping to improve working conditions, enhance productivity, and ensure the safety of Carpenters in one of India's most dynamic urban environments.</w:t>
      </w:r>
    </w:p>
    <w:bookmarkEnd w:id="31"/>
    <w:p>
      <w:pPr>
        <w:pStyle w:val="BodyText"/>
      </w:pPr>
      <w:r>
        <w:t xml:space="preserve">Document prepared for internal research purposes. Unauthorized distribution is prohibited.</w:t>
      </w:r>
    </w:p>
    <w:p>
      <w:pPr>
        <w:pStyle w:val="BodyText"/>
      </w:pPr>
      <w:r>
        <w:t xml:space="preserve">© 2024 Research Institute for Construction Studies, 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Workforce Efficiency in India New Delhi</dc:title>
  <dc:creator/>
  <dc:language>en</dc:language>
  <cp:keywords/>
  <dcterms:created xsi:type="dcterms:W3CDTF">2026-10-10T05:05:29Z</dcterms:created>
  <dcterms:modified xsi:type="dcterms:W3CDTF">2026-10-10T05:05:29Z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