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Carpenter</w:t>
      </w:r>
      <w:r>
        <w:t xml:space="preserve"> </w:t>
      </w:r>
      <w:r>
        <w:t xml:space="preserve">Efficiency</w:t>
      </w:r>
      <w:r>
        <w:t xml:space="preserve"> </w:t>
      </w:r>
      <w:r>
        <w:t xml:space="preserve">in</w:t>
      </w:r>
      <w:r>
        <w:t xml:space="preserve"> </w:t>
      </w:r>
      <w:r>
        <w:t xml:space="preserve">Indonesia</w:t>
      </w:r>
      <w:r>
        <w:t xml:space="preserve"> </w:t>
      </w:r>
      <w:r>
        <w:t xml:space="preserve">Jakarta</w:t>
      </w:r>
    </w:p>
    <w:bookmarkStart w:id="20" w:name="X3c433f303a00dabb7ea5fd72defcb1aebbb62b8"/>
    <w:p>
      <w:pPr>
        <w:pStyle w:val="Heading1"/>
      </w:pPr>
      <w:r>
        <w:t xml:space="preserve">Experiment Protocol: Carpenter Efficiency and Material Utilization</w:t>
      </w:r>
    </w:p>
    <w:p>
      <w:pPr>
        <w:pStyle w:val="FirstParagraph"/>
      </w:pPr>
      <w:r>
        <w:rPr>
          <w:bCs/>
          <w:b/>
        </w:rPr>
        <w:t xml:space="preserve">Location:</w:t>
      </w:r>
      <w:r>
        <w:t xml:space="preserve"> </w:t>
      </w:r>
      <w:r>
        <w:t xml:space="preserve">Indonesia Jakarta</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
    <w:p>
      <w:pPr>
        <w:pStyle w:val="Heading2"/>
      </w:pPr>
      <w:r>
        <w:t xml:space="preserve">1. Introduction</w:t>
      </w:r>
    </w:p>
    <w:p>
      <w:pPr>
        <w:pStyle w:val="FirstParagraph"/>
      </w:pPr>
      <w:r>
        <w:t xml:space="preserve">This document outlines the experiment protocol designed to evaluate the efficiency, skill level, and material utilization of carpenters operating in Indonesia Jakarta. The study aims to provide insights into the current practices of carpentry in this region, focusing on productivity, quality of work, and adherence to safety standards. By conducting this experiment, we seek to identify areas for improvement and develop recommendations that can enhance the overall performance of carpenters in Indonesia Jakarta.</w:t>
      </w:r>
    </w:p>
    <w:bookmarkEnd w:id="21"/>
    <w:bookmarkStart w:id="22"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assess the time efficiency of carpenters in completing standard woodworking tasks.</w:t>
      </w:r>
    </w:p>
    <w:p>
      <w:pPr>
        <w:numPr>
          <w:ilvl w:val="0"/>
          <w:numId w:val="1001"/>
        </w:numPr>
        <w:pStyle w:val="Compact"/>
      </w:pPr>
      <w:r>
        <w:t xml:space="preserve">To evaluate the quality of finished products against predefined criteria.</w:t>
      </w:r>
    </w:p>
    <w:p>
      <w:pPr>
        <w:numPr>
          <w:ilvl w:val="0"/>
          <w:numId w:val="1001"/>
        </w:numPr>
        <w:pStyle w:val="Compact"/>
      </w:pPr>
      <w:r>
        <w:t xml:space="preserve">To measure the amount of material waste generated during the carpentry process.</w:t>
      </w:r>
    </w:p>
    <w:p>
      <w:pPr>
        <w:numPr>
          <w:ilvl w:val="0"/>
          <w:numId w:val="1001"/>
        </w:numPr>
        <w:pStyle w:val="Compact"/>
      </w:pPr>
      <w:r>
        <w:t xml:space="preserve">To observe the adherence to safety protocols by carpenters in Indonesia Jakarta.</w:t>
      </w:r>
    </w:p>
    <w:p>
      <w:pPr>
        <w:numPr>
          <w:ilvl w:val="0"/>
          <w:numId w:val="1001"/>
        </w:numPr>
        <w:pStyle w:val="Compact"/>
      </w:pPr>
      <w:r>
        <w:t xml:space="preserve">To gather feedback from carpenters regarding their working conditions and challenges.</w:t>
      </w:r>
    </w:p>
    <w:bookmarkEnd w:id="22"/>
    <w:bookmarkStart w:id="27" w:name="methodology"/>
    <w:p>
      <w:pPr>
        <w:pStyle w:val="Heading2"/>
      </w:pPr>
      <w:r>
        <w:t xml:space="preserve">3. Methodology</w:t>
      </w:r>
    </w:p>
    <w:bookmarkStart w:id="23" w:name="participants"/>
    <w:p>
      <w:pPr>
        <w:pStyle w:val="Heading3"/>
      </w:pPr>
      <w:r>
        <w:t xml:space="preserve">3.1 Participants</w:t>
      </w:r>
    </w:p>
    <w:p>
      <w:pPr>
        <w:pStyle w:val="FirstParagraph"/>
      </w:pPr>
      <w:r>
        <w:t xml:space="preserve">The experiment will involve a sample of 30 carpenters from various workshops and construction sites across Indonesia Jakarta. Participants will be selected based on their experience level, ranging from novice to expert, to ensure a diverse representation of skills.</w:t>
      </w:r>
    </w:p>
    <w:bookmarkEnd w:id="23"/>
    <w:bookmarkStart w:id="24" w:name="tasks"/>
    <w:p>
      <w:pPr>
        <w:pStyle w:val="Heading3"/>
      </w:pPr>
      <w:r>
        <w:t xml:space="preserve">3.2 Tasks</w:t>
      </w:r>
    </w:p>
    <w:p>
      <w:pPr>
        <w:pStyle w:val="FirstParagraph"/>
      </w:pPr>
      <w:r>
        <w:t xml:space="preserve">Each carpenter will be assigned a set of standardized tasks, including:</w:t>
      </w:r>
    </w:p>
    <w:p>
      <w:pPr>
        <w:numPr>
          <w:ilvl w:val="0"/>
          <w:numId w:val="1002"/>
        </w:numPr>
        <w:pStyle w:val="Compact"/>
      </w:pPr>
      <w:r>
        <w:t xml:space="preserve">Constructing a simple wooden chair.</w:t>
      </w:r>
    </w:p>
    <w:p>
      <w:pPr>
        <w:numPr>
          <w:ilvl w:val="0"/>
          <w:numId w:val="1002"/>
        </w:numPr>
        <w:pStyle w:val="Compact"/>
      </w:pPr>
      <w:r>
        <w:t xml:space="preserve">Building a basic bookshelf.</w:t>
      </w:r>
    </w:p>
    <w:p>
      <w:pPr>
        <w:numPr>
          <w:ilvl w:val="0"/>
          <w:numId w:val="1002"/>
        </w:numPr>
        <w:pStyle w:val="Compact"/>
      </w:pPr>
      <w:r>
        <w:t xml:space="preserve">Repairing a damaged wooden door.</w:t>
      </w:r>
    </w:p>
    <w:p>
      <w:pPr>
        <w:pStyle w:val="FirstParagraph"/>
      </w:pPr>
      <w:r>
        <w:t xml:space="preserve">These tasks are chosen to reflect common carpentry work in Indonesia Jakarta and to allow for consistent evaluation across participants.</w:t>
      </w:r>
    </w:p>
    <w:bookmarkEnd w:id="24"/>
    <w:bookmarkStart w:id="25" w:name="materials"/>
    <w:p>
      <w:pPr>
        <w:pStyle w:val="Heading3"/>
      </w:pPr>
      <w:r>
        <w:t xml:space="preserve">3.3 Materials</w:t>
      </w:r>
    </w:p>
    <w:p>
      <w:pPr>
        <w:pStyle w:val="FirstParagraph"/>
      </w:pPr>
      <w:r>
        <w:t xml:space="preserve">All participants will be provided with identical materials, including:</w:t>
      </w:r>
    </w:p>
    <w:p>
      <w:pPr>
        <w:numPr>
          <w:ilvl w:val="0"/>
          <w:numId w:val="1003"/>
        </w:numPr>
        <w:pStyle w:val="Compact"/>
      </w:pPr>
      <w:r>
        <w:t xml:space="preserve">Wood planks of specified dimensions.</w:t>
      </w:r>
    </w:p>
    <w:p>
      <w:pPr>
        <w:numPr>
          <w:ilvl w:val="0"/>
          <w:numId w:val="1003"/>
        </w:numPr>
        <w:pStyle w:val="Compact"/>
      </w:pPr>
      <w:r>
        <w:t xml:space="preserve">Nails, screws, and glue.</w:t>
      </w:r>
    </w:p>
    <w:p>
      <w:pPr>
        <w:numPr>
          <w:ilvl w:val="0"/>
          <w:numId w:val="1003"/>
        </w:numPr>
        <w:pStyle w:val="Compact"/>
      </w:pPr>
      <w:r>
        <w:t xml:space="preserve">Basic carpentry tools (saws, hammers, drills, etc.).</w:t>
      </w:r>
    </w:p>
    <w:p>
      <w:pPr>
        <w:pStyle w:val="FirstParagraph"/>
      </w:pPr>
      <w:r>
        <w:t xml:space="preserve">The materials will be sourced locally in Indonesia Jakarta to ensure relevance to the region's carpentry practices.</w:t>
      </w:r>
    </w:p>
    <w:bookmarkEnd w:id="25"/>
    <w:bookmarkStart w:id="26" w:name="procedure"/>
    <w:p>
      <w:pPr>
        <w:pStyle w:val="Heading3"/>
      </w:pPr>
      <w:r>
        <w:t xml:space="preserve">3.4 Procedure</w:t>
      </w:r>
    </w:p>
    <w:p>
      <w:pPr>
        <w:pStyle w:val="FirstParagraph"/>
      </w:pPr>
      <w:r>
        <w:t xml:space="preserve">The experiment will be conducted over a period of two weeks. Each carpenter will complete the tasks in a controlled environment, with observers recording the time taken, material usage, and quality of work. Safety protocols will be strictly enforced, and any deviations will be noted.</w:t>
      </w:r>
    </w:p>
    <w:bookmarkEnd w:id="26"/>
    <w:bookmarkEnd w:id="27"/>
    <w:bookmarkStart w:id="28" w:name="data-collection"/>
    <w:p>
      <w:pPr>
        <w:pStyle w:val="Heading2"/>
      </w:pPr>
      <w:r>
        <w:t xml:space="preserve">4. Data Collection</w:t>
      </w:r>
    </w:p>
    <w:p>
      <w:pPr>
        <w:pStyle w:val="FirstParagraph"/>
      </w:pPr>
      <w:r>
        <w:t xml:space="preserve">Data will be collected through the following methods:</w:t>
      </w:r>
    </w:p>
    <w:p>
      <w:pPr>
        <w:numPr>
          <w:ilvl w:val="0"/>
          <w:numId w:val="1004"/>
        </w:numPr>
        <w:pStyle w:val="Compact"/>
      </w:pPr>
      <w:r>
        <w:rPr>
          <w:bCs/>
          <w:b/>
        </w:rPr>
        <w:t xml:space="preserve">Time Tracking:</w:t>
      </w:r>
      <w:r>
        <w:t xml:space="preserve"> </w:t>
      </w:r>
      <w:r>
        <w:t xml:space="preserve">Observers will record the time taken by each carpenter to complete each task.</w:t>
      </w:r>
    </w:p>
    <w:p>
      <w:pPr>
        <w:numPr>
          <w:ilvl w:val="0"/>
          <w:numId w:val="1004"/>
        </w:numPr>
        <w:pStyle w:val="Compact"/>
      </w:pPr>
      <w:r>
        <w:rPr>
          <w:bCs/>
          <w:b/>
        </w:rPr>
        <w:t xml:space="preserve">Quality Assessment:</w:t>
      </w:r>
      <w:r>
        <w:t xml:space="preserve"> </w:t>
      </w:r>
      <w:r>
        <w:t xml:space="preserve">Finished products will be evaluated by a panel of experts based on predefined criteria, including structural integrity, finish quality, and design accuracy.</w:t>
      </w:r>
    </w:p>
    <w:p>
      <w:pPr>
        <w:numPr>
          <w:ilvl w:val="0"/>
          <w:numId w:val="1004"/>
        </w:numPr>
        <w:pStyle w:val="Compact"/>
      </w:pPr>
      <w:r>
        <w:rPr>
          <w:bCs/>
          <w:b/>
        </w:rPr>
        <w:t xml:space="preserve">Material Waste Measurement:</w:t>
      </w:r>
      <w:r>
        <w:t xml:space="preserve"> </w:t>
      </w:r>
      <w:r>
        <w:t xml:space="preserve">The amount of unused or discarded material will be measured and recorded.</w:t>
      </w:r>
    </w:p>
    <w:p>
      <w:pPr>
        <w:numPr>
          <w:ilvl w:val="0"/>
          <w:numId w:val="1004"/>
        </w:numPr>
        <w:pStyle w:val="Compact"/>
      </w:pPr>
      <w:r>
        <w:rPr>
          <w:bCs/>
          <w:b/>
        </w:rPr>
        <w:t xml:space="preserve">Safety Compliance:</w:t>
      </w:r>
      <w:r>
        <w:t xml:space="preserve"> </w:t>
      </w:r>
      <w:r>
        <w:t xml:space="preserve">Observers will note any instances of non-compliance with safety protocols.</w:t>
      </w:r>
    </w:p>
    <w:p>
      <w:pPr>
        <w:numPr>
          <w:ilvl w:val="0"/>
          <w:numId w:val="1004"/>
        </w:numPr>
        <w:pStyle w:val="Compact"/>
      </w:pPr>
      <w:r>
        <w:rPr>
          <w:bCs/>
          <w:b/>
        </w:rPr>
        <w:t xml:space="preserve">Feedback Surveys:</w:t>
      </w:r>
      <w:r>
        <w:t xml:space="preserve"> </w:t>
      </w:r>
      <w:r>
        <w:t xml:space="preserve">Participants will complete a survey at the end of the experiment to provide insights into their experiences and challenges.</w:t>
      </w:r>
    </w:p>
    <w:bookmarkEnd w:id="28"/>
    <w:bookmarkStart w:id="29" w:name="analysis"/>
    <w:p>
      <w:pPr>
        <w:pStyle w:val="Heading2"/>
      </w:pPr>
      <w:r>
        <w:t xml:space="preserve">5. Analysis</w:t>
      </w:r>
    </w:p>
    <w:p>
      <w:pPr>
        <w:pStyle w:val="FirstParagraph"/>
      </w:pPr>
      <w:r>
        <w:t xml:space="preserve">The collected data will be analyzed using statistical methods to identify trends and patterns. Key metrics will include average time per task, quality scores, material waste percentages, and safety compliance rates. The results will be compared across different experience levels to determine the impact of skill on performance.</w:t>
      </w:r>
    </w:p>
    <w:bookmarkEnd w:id="29"/>
    <w:bookmarkStart w:id="30" w:name="expected-outcomes"/>
    <w:p>
      <w:pPr>
        <w:pStyle w:val="Heading2"/>
      </w:pPr>
      <w:r>
        <w:t xml:space="preserve">6. Expected Outcomes</w:t>
      </w:r>
    </w:p>
    <w:p>
      <w:pPr>
        <w:pStyle w:val="FirstParagraph"/>
      </w:pPr>
      <w:r>
        <w:t xml:space="preserve">The experiment is expected to yield valuable insights into the efficiency and practices of carpenters in Indonesia Jakarta. Potential outcomes include:</w:t>
      </w:r>
    </w:p>
    <w:p>
      <w:pPr>
        <w:numPr>
          <w:ilvl w:val="0"/>
          <w:numId w:val="1005"/>
        </w:numPr>
        <w:pStyle w:val="Compact"/>
      </w:pPr>
      <w:r>
        <w:t xml:space="preserve">Identification of best practices for improving time efficiency and material utilization.</w:t>
      </w:r>
    </w:p>
    <w:p>
      <w:pPr>
        <w:numPr>
          <w:ilvl w:val="0"/>
          <w:numId w:val="1005"/>
        </w:numPr>
        <w:pStyle w:val="Compact"/>
      </w:pPr>
      <w:r>
        <w:t xml:space="preserve">Recommendations for enhancing safety protocols in carpentry workshops.</w:t>
      </w:r>
    </w:p>
    <w:p>
      <w:pPr>
        <w:numPr>
          <w:ilvl w:val="0"/>
          <w:numId w:val="1005"/>
        </w:numPr>
        <w:pStyle w:val="Compact"/>
      </w:pPr>
      <w:r>
        <w:t xml:space="preserve">Insights into the challenges faced by carpenters in Indonesia Jakarta and potential solutions.</w:t>
      </w:r>
    </w:p>
    <w:bookmarkEnd w:id="30"/>
    <w:bookmarkStart w:id="31" w:name="ethical-considerations"/>
    <w:p>
      <w:pPr>
        <w:pStyle w:val="Heading2"/>
      </w:pPr>
      <w:r>
        <w:t xml:space="preserve">7. Ethical Considerations</w:t>
      </w:r>
    </w:p>
    <w:p>
      <w:pPr>
        <w:pStyle w:val="FirstParagraph"/>
      </w:pPr>
      <w:r>
        <w:t xml:space="preserve">Participants will be informed about the purpose of the experiment and will provide consent before taking part. Their privacy and confidentiality will be respected, and all data will be used solely for research purposes. Safety measures will be strictly enforced to ensure the well-being of all participants.</w:t>
      </w:r>
    </w:p>
    <w:bookmarkEnd w:id="31"/>
    <w:bookmarkStart w:id="32" w:name="conclusion"/>
    <w:p>
      <w:pPr>
        <w:pStyle w:val="Heading2"/>
      </w:pPr>
      <w:r>
        <w:t xml:space="preserve">8. Conclusion</w:t>
      </w:r>
    </w:p>
    <w:p>
      <w:pPr>
        <w:pStyle w:val="FirstParagraph"/>
      </w:pPr>
      <w:r>
        <w:t xml:space="preserve">This experiment protocol aims to provide a comprehensive evaluation of carpenter efficiency and practices in Indonesia Jakarta. By following this structured approach, we hope to contribute to the improvement of carpentry standards and practices in the region, ultimately benefiting both carpenters and their clients.</w:t>
      </w:r>
    </w:p>
    <w:bookmarkEnd w:id="32"/>
    <w:p>
      <w:pPr>
        <w:pStyle w:val="BodyText"/>
      </w:pPr>
      <w:r>
        <w:rPr>
          <w:bCs/>
          <w:b/>
        </w:rPr>
        <w:t xml:space="preserve">Note:</w:t>
      </w:r>
      <w:r>
        <w:t xml:space="preserve"> </w:t>
      </w:r>
      <w:r>
        <w:t xml:space="preserve">This document is subject to revision based on feedback and preliminary findings. All participants and observers are expected to adhere to the outlined procedures to ensure the validity and reliability of the results.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Carpenter Efficiency in Indonesia Jakarta</dc:title>
  <dc:creator/>
  <dc:language>en</dc:language>
  <cp:keywords/>
  <dcterms:created xsi:type="dcterms:W3CDTF">2026-10-10T03:07:23Z</dcterms:created>
  <dcterms:modified xsi:type="dcterms:W3CDTF">2026-10-10T03:07:23Z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