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X3bdc06c7810e735a44b55a0850326dfcba7d73b"/>
    <w:p>
      <w:pPr>
        <w:pStyle w:val="Heading1"/>
      </w:pPr>
      <w:r>
        <w:t xml:space="preserve">Experiment Protocol: Chef Infrastructure Automation in Argentina Buenos Aires</w:t>
      </w:r>
    </w:p>
    <w:bookmarkStart w:id="20" w:name="introduction-and-objective"/>
    <w:p>
      <w:pPr>
        <w:pStyle w:val="Heading2"/>
      </w:pPr>
      <w:r>
        <w:t xml:space="preserve">1. Introduction and Objective</w:t>
      </w:r>
    </w:p>
    <w:p>
      <w:pPr>
        <w:pStyle w:val="FirstParagraph"/>
      </w:pPr>
      <w:r>
        <w:t xml:space="preserve">This document outlines the Experiment Protocol for deploying and evaluating Chef, a configuration management and infrastructure automation tool, within a controlled environment located in Argentina Buenos Aires. The primary objective is to assess the efficiency, reliability, and performance of Chef in managing server configurations, software deployments, and system updates across a distributed network of nodes situated in the Buenos Aires metropolitan area.</w:t>
      </w:r>
    </w:p>
    <w:p>
      <w:pPr>
        <w:pStyle w:val="BodyText"/>
      </w:pPr>
      <w:r>
        <w:t xml:space="preserve">The experiment aims to provide empirical data on Chef's capabilities in handling local infrastructure challenges, including network latency, regional compliance requirements, and resource constraints commonly encountered in Argentina Buenos Aires. By following this protocol, we seek to establish best practices for Chef implementation tailored to the specific operational context of this region.</w:t>
      </w:r>
    </w:p>
    <w:bookmarkEnd w:id="20"/>
    <w:bookmarkStart w:id="23" w:name="scope-and-environment"/>
    <w:p>
      <w:pPr>
        <w:pStyle w:val="Heading2"/>
      </w:pPr>
      <w:r>
        <w:t xml:space="preserve">2. Scope and Environment</w:t>
      </w:r>
    </w:p>
    <w:bookmarkStart w:id="21" w:name="geographic-and-operational-context"/>
    <w:p>
      <w:pPr>
        <w:pStyle w:val="Heading3"/>
      </w:pPr>
      <w:r>
        <w:t xml:space="preserve">2.1 Geographic and Operational Context</w:t>
      </w:r>
    </w:p>
    <w:p>
      <w:pPr>
        <w:pStyle w:val="FirstParagraph"/>
      </w:pPr>
      <w:r>
        <w:t xml:space="preserve">All experimental activities will be conducted within data centers and cloud environments physically located in Argentina Buenos Aires. This geographic focus is critical to ensure that the results reflect real-world conditions, including local internet connectivity, power stability, and regulatory considerations specific to Argentina.</w:t>
      </w:r>
    </w:p>
    <w:bookmarkEnd w:id="21"/>
    <w:bookmarkStart w:id="22" w:name="infrastructure-components"/>
    <w:p>
      <w:pPr>
        <w:pStyle w:val="Heading3"/>
      </w:pPr>
      <w:r>
        <w:t xml:space="preserve">2.2 Infrastructure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 8 GB RAM</w:t>
            </w:r>
          </w:p>
        </w:tc>
        <w:tc>
          <w:tcPr/>
          <w:p>
            <w:pPr>
              <w:pStyle w:val="Compact"/>
              <w:jc w:val="left"/>
            </w:pPr>
            <w:r>
              <w:t xml:space="preserve">1</w:t>
            </w:r>
          </w:p>
        </w:tc>
      </w:tr>
      <w:tr>
        <w:tc>
          <w:tcPr/>
          <w:p>
            <w:pPr>
              <w:pStyle w:val="Compact"/>
              <w:jc w:val="left"/>
            </w:pPr>
            <w:r>
              <w:t xml:space="preserve">Chef Workstations</w:t>
            </w:r>
          </w:p>
        </w:tc>
        <w:tc>
          <w:tcPr/>
          <w:p>
            <w:pPr>
              <w:pStyle w:val="Compact"/>
              <w:jc w:val="left"/>
            </w:pPr>
            <w:r>
              <w:t xml:space="preserve">Ubuntu 22.04 LTS, 2 vCPU, 4 GB RAM</w:t>
            </w:r>
          </w:p>
        </w:tc>
        <w:tc>
          <w:tcPr/>
          <w:p>
            <w:pPr>
              <w:pStyle w:val="Compact"/>
              <w:jc w:val="left"/>
            </w:pPr>
            <w:r>
              <w:t xml:space="preserve">2</w:t>
            </w:r>
          </w:p>
        </w:tc>
      </w:tr>
      <w:tr>
        <w:tc>
          <w:tcPr/>
          <w:p>
            <w:pPr>
              <w:pStyle w:val="Compact"/>
              <w:jc w:val="left"/>
            </w:pPr>
            <w:r>
              <w:t xml:space="preserve">Chef Nodes</w:t>
            </w:r>
          </w:p>
        </w:tc>
        <w:tc>
          <w:tcPr/>
          <w:p>
            <w:pPr>
              <w:pStyle w:val="Compact"/>
              <w:jc w:val="left"/>
            </w:pPr>
            <w:r>
              <w:t xml:space="preserve">Ubuntu 22.04 LTS, 2 vCPU, 4 GB RAM</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Private VLAN with 1 Gbps uplink</w:t>
            </w:r>
          </w:p>
        </w:tc>
        <w:tc>
          <w:tcPr/>
          <w:p>
            <w:pPr>
              <w:pStyle w:val="Compact"/>
              <w:jc w:val="left"/>
            </w:pPr>
            <w:r>
              <w:t xml:space="preserve">1</w:t>
            </w:r>
          </w:p>
        </w:tc>
      </w:tr>
    </w:tbl>
    <w:p>
      <w:pPr>
        <w:pStyle w:val="BodyText"/>
      </w:pPr>
      <w:r>
        <w:t xml:space="preserve">All hardware and virtual resources will be provisioned through local providers in Argentina Buenos Aires to minimize latency and ensure compliance with regional data sovereignty laws.</w:t>
      </w:r>
    </w:p>
    <w:bookmarkEnd w:id="22"/>
    <w:bookmarkEnd w:id="23"/>
    <w:bookmarkStart w:id="26" w:name="experimental-design"/>
    <w:p>
      <w:pPr>
        <w:pStyle w:val="Heading2"/>
      </w:pPr>
      <w:r>
        <w:t xml:space="preserve">3. Experimental Design</w:t>
      </w:r>
    </w:p>
    <w:bookmarkStart w:id="24" w:name="phases-of-the-experiment"/>
    <w:p>
      <w:pPr>
        <w:pStyle w:val="Heading3"/>
      </w:pPr>
      <w:r>
        <w:t xml:space="preserve">3.1 Phases of the Experiment</w:t>
      </w:r>
    </w:p>
    <w:p>
      <w:pPr>
        <w:pStyle w:val="FirstParagraph"/>
      </w:pPr>
      <w:r>
        <w:t xml:space="preserve">The experiment will be executed in four distinct phases:</w:t>
      </w:r>
    </w:p>
    <w:p>
      <w:pPr>
        <w:numPr>
          <w:ilvl w:val="0"/>
          <w:numId w:val="1001"/>
        </w:numPr>
        <w:pStyle w:val="Compact"/>
      </w:pPr>
      <w:r>
        <w:rPr>
          <w:bCs/>
          <w:b/>
        </w:rPr>
        <w:t xml:space="preserve">Setup and Configuration:</w:t>
      </w:r>
      <w:r>
        <w:t xml:space="preserve"> </w:t>
      </w:r>
      <w:r>
        <w:t xml:space="preserve">Installation and initial configuration of Chef Server, Workstations, and Nodes.</w:t>
      </w:r>
    </w:p>
    <w:p>
      <w:pPr>
        <w:numPr>
          <w:ilvl w:val="0"/>
          <w:numId w:val="1001"/>
        </w:numPr>
        <w:pStyle w:val="Compact"/>
      </w:pPr>
      <w:r>
        <w:rPr>
          <w:bCs/>
          <w:b/>
        </w:rPr>
        <w:t xml:space="preserve">Baseline Testing:</w:t>
      </w:r>
      <w:r>
        <w:t xml:space="preserve"> </w:t>
      </w:r>
      <w:r>
        <w:t xml:space="preserve">Establishing performance baselines without Chef automation.</w:t>
      </w:r>
    </w:p>
    <w:p>
      <w:pPr>
        <w:numPr>
          <w:ilvl w:val="0"/>
          <w:numId w:val="1001"/>
        </w:numPr>
        <w:pStyle w:val="Compact"/>
      </w:pPr>
      <w:r>
        <w:rPr>
          <w:bCs/>
          <w:b/>
        </w:rPr>
        <w:t xml:space="preserve">Automation Implementation:</w:t>
      </w:r>
      <w:r>
        <w:t xml:space="preserve"> </w:t>
      </w:r>
      <w:r>
        <w:t xml:space="preserve">Deploying Chef recipes and cookbooks to manage configurations.</w:t>
      </w:r>
    </w:p>
    <w:p>
      <w:pPr>
        <w:numPr>
          <w:ilvl w:val="0"/>
          <w:numId w:val="1001"/>
        </w:numPr>
        <w:pStyle w:val="Compact"/>
      </w:pPr>
      <w:r>
        <w:rPr>
          <w:bCs/>
          <w:b/>
        </w:rPr>
        <w:t xml:space="preserve">Evaluation and Analysis:</w:t>
      </w:r>
      <w:r>
        <w:t xml:space="preserve"> </w:t>
      </w:r>
      <w:r>
        <w:t xml:space="preserve">Collecting and analyzing data to assess Chef's effectiveness.</w:t>
      </w:r>
    </w:p>
    <w:bookmarkEnd w:id="24"/>
    <w:bookmarkStart w:id="25" w:name="variables"/>
    <w:p>
      <w:pPr>
        <w:pStyle w:val="Heading3"/>
      </w:pPr>
      <w:r>
        <w:t xml:space="preserve">3.2 Variables</w:t>
      </w:r>
    </w:p>
    <w:p>
      <w:pPr>
        <w:numPr>
          <w:ilvl w:val="0"/>
          <w:numId w:val="1002"/>
        </w:numPr>
        <w:pStyle w:val="Compact"/>
      </w:pPr>
      <w:r>
        <w:rPr>
          <w:bCs/>
          <w:b/>
        </w:rPr>
        <w:t xml:space="preserve">Independent Variable:</w:t>
      </w:r>
      <w:r>
        <w:t xml:space="preserve"> </w:t>
      </w:r>
      <w:r>
        <w:t xml:space="preserve">Use of Chef for configuration management.</w:t>
      </w:r>
    </w:p>
    <w:p>
      <w:pPr>
        <w:numPr>
          <w:ilvl w:val="0"/>
          <w:numId w:val="1002"/>
        </w:numPr>
        <w:pStyle w:val="Compact"/>
      </w:pPr>
      <w:r>
        <w:rPr>
          <w:bCs/>
          <w:b/>
        </w:rPr>
        <w:t xml:space="preserve">Dependent Variables:</w:t>
      </w:r>
      <w:r>
        <w:t xml:space="preserve"> </w:t>
      </w:r>
      <w:r>
        <w:t xml:space="preserve">Deployment time, configuration accuracy, system uptime, and resource utilization.</w:t>
      </w:r>
    </w:p>
    <w:p>
      <w:pPr>
        <w:numPr>
          <w:ilvl w:val="0"/>
          <w:numId w:val="1002"/>
        </w:numPr>
        <w:pStyle w:val="Compact"/>
      </w:pPr>
      <w:r>
        <w:rPr>
          <w:bCs/>
          <w:b/>
        </w:rPr>
        <w:t xml:space="preserve">Controlled Variables:</w:t>
      </w:r>
      <w:r>
        <w:t xml:space="preserve"> </w:t>
      </w:r>
      <w:r>
        <w:t xml:space="preserve">Hardware specifications, network conditions, software versions, and environmental factors.</w:t>
      </w:r>
    </w:p>
    <w:bookmarkEnd w:id="25"/>
    <w:bookmarkEnd w:id="26"/>
    <w:bookmarkStart w:id="31" w:name="procedures"/>
    <w:p>
      <w:pPr>
        <w:pStyle w:val="Heading2"/>
      </w:pPr>
      <w:r>
        <w:t xml:space="preserve">4. Procedures</w:t>
      </w:r>
    </w:p>
    <w:bookmarkStart w:id="27" w:name="setup-and-configuration"/>
    <w:p>
      <w:pPr>
        <w:pStyle w:val="Heading3"/>
      </w:pPr>
      <w:r>
        <w:t xml:space="preserve">4.1 Setup and Configuration</w:t>
      </w:r>
    </w:p>
    <w:p>
      <w:pPr>
        <w:pStyle w:val="FirstParagraph"/>
      </w:pPr>
      <w:r>
        <w:t xml:space="preserve">Begin by provisioning the Chef Server in a secure location within Argentina Buenos Aires. Install Chef Server using the official Omnibus package and configure it with appropriate security settings, including SSL certificates and access controls. Next, set up Chef Workstations with the necessary tools, including Chef Workstation, Git, and Ruby. Finally, bootstrap the Chef Nodes, ensuring they can communicate securely with the Chef Server.</w:t>
      </w:r>
    </w:p>
    <w:bookmarkEnd w:id="27"/>
    <w:bookmarkStart w:id="28" w:name="baseline-testing"/>
    <w:p>
      <w:pPr>
        <w:pStyle w:val="Heading3"/>
      </w:pPr>
      <w:r>
        <w:t xml:space="preserve">4.2 Baseline Testing</w:t>
      </w:r>
    </w:p>
    <w:p>
      <w:pPr>
        <w:pStyle w:val="FirstParagraph"/>
      </w:pPr>
      <w:r>
        <w:t xml:space="preserve">Before implementing Chef, perform baseline tests to measure the time and effort required to manually configure and deploy software on the nodes. Record metrics such as deployment duration, error rates, and resource consumption. This data will serve as a reference point for evaluating the impact of Chef automation.</w:t>
      </w:r>
    </w:p>
    <w:bookmarkEnd w:id="28"/>
    <w:bookmarkStart w:id="29" w:name="automation-implementation"/>
    <w:p>
      <w:pPr>
        <w:pStyle w:val="Heading3"/>
      </w:pPr>
      <w:r>
        <w:t xml:space="preserve">4.3 Automation Implementation</w:t>
      </w:r>
    </w:p>
    <w:p>
      <w:pPr>
        <w:pStyle w:val="FirstParagraph"/>
      </w:pPr>
      <w:r>
        <w:t xml:space="preserve">Develop Chef cookbooks and recipes tailored to the specific requirements of the infrastructure in Argentina Buenos Aires. These cookbooks should include configurations for web servers, databases, and monitoring tools. Deploy the cookbooks to the Chef Server and apply them to the nodes using Chef Client runs. Monitor the automation process closely to identify any issues or inefficiencies.</w:t>
      </w:r>
    </w:p>
    <w:bookmarkEnd w:id="29"/>
    <w:bookmarkStart w:id="30" w:name="evaluation-and-analysis"/>
    <w:p>
      <w:pPr>
        <w:pStyle w:val="Heading3"/>
      </w:pPr>
      <w:r>
        <w:t xml:space="preserve">4.4 Evaluation and Analysis</w:t>
      </w:r>
    </w:p>
    <w:p>
      <w:pPr>
        <w:pStyle w:val="FirstParagraph"/>
      </w:pPr>
      <w:r>
        <w:t xml:space="preserve">After implementing Chef automation, collect data on the same metrics used during baseline testing. Compare the results to assess improvements in deployment time, configuration accuracy, system uptime, and resource utilization. Additionally, gather qualitative feedback from the operations team regarding the ease of use and maintainability of the Chef-managed infrastructure.</w:t>
      </w:r>
    </w:p>
    <w:bookmarkEnd w:id="30"/>
    <w:bookmarkEnd w:id="31"/>
    <w:bookmarkStart w:id="32" w:name="data-collection-and-metrics"/>
    <w:p>
      <w:pPr>
        <w:pStyle w:val="Heading2"/>
      </w:pPr>
      <w:r>
        <w:t xml:space="preserve">5. Data Collection and Metrics</w:t>
      </w:r>
    </w:p>
    <w:p>
      <w:pPr>
        <w:pStyle w:val="FirstParagraph"/>
      </w:pPr>
      <w:r>
        <w:t xml:space="preserve">The following metrics will be collected throughout the experiment:</w:t>
      </w:r>
    </w:p>
    <w:p>
      <w:pPr>
        <w:numPr>
          <w:ilvl w:val="0"/>
          <w:numId w:val="1003"/>
        </w:numPr>
        <w:pStyle w:val="Compact"/>
      </w:pPr>
      <w:r>
        <w:rPr>
          <w:bCs/>
          <w:b/>
        </w:rPr>
        <w:t xml:space="preserve">Deployment Time:</w:t>
      </w:r>
      <w:r>
        <w:t xml:space="preserve"> </w:t>
      </w:r>
      <w:r>
        <w:t xml:space="preserve">Time taken to deploy configurations and software updates.</w:t>
      </w:r>
    </w:p>
    <w:p>
      <w:pPr>
        <w:numPr>
          <w:ilvl w:val="0"/>
          <w:numId w:val="1003"/>
        </w:numPr>
        <w:pStyle w:val="Compact"/>
      </w:pPr>
      <w:r>
        <w:rPr>
          <w:bCs/>
          <w:b/>
        </w:rPr>
        <w:t xml:space="preserve">Configuration Accuracy:</w:t>
      </w:r>
      <w:r>
        <w:t xml:space="preserve"> </w:t>
      </w:r>
      <w:r>
        <w:t xml:space="preserve">Percentage of nodes correctly configured according to specifications.</w:t>
      </w:r>
    </w:p>
    <w:p>
      <w:pPr>
        <w:numPr>
          <w:ilvl w:val="0"/>
          <w:numId w:val="1003"/>
        </w:numPr>
        <w:pStyle w:val="Compact"/>
      </w:pPr>
      <w:r>
        <w:rPr>
          <w:bCs/>
          <w:b/>
        </w:rPr>
        <w:t xml:space="preserve">System Uptime:</w:t>
      </w:r>
      <w:r>
        <w:t xml:space="preserve"> </w:t>
      </w:r>
      <w:r>
        <w:t xml:space="preserve">Availability of services managed by Chef.</w:t>
      </w:r>
    </w:p>
    <w:p>
      <w:pPr>
        <w:numPr>
          <w:ilvl w:val="0"/>
          <w:numId w:val="1003"/>
        </w:numPr>
        <w:pStyle w:val="Compact"/>
      </w:pPr>
      <w:r>
        <w:rPr>
          <w:bCs/>
          <w:b/>
        </w:rPr>
        <w:t xml:space="preserve">Resource Utilization:</w:t>
      </w:r>
      <w:r>
        <w:t xml:space="preserve"> </w:t>
      </w:r>
      <w:r>
        <w:t xml:space="preserve">CPU, memory, and network usage during Chef operations.</w:t>
      </w:r>
    </w:p>
    <w:p>
      <w:pPr>
        <w:numPr>
          <w:ilvl w:val="0"/>
          <w:numId w:val="1003"/>
        </w:numPr>
        <w:pStyle w:val="Compact"/>
      </w:pPr>
      <w:r>
        <w:rPr>
          <w:bCs/>
          <w:b/>
        </w:rPr>
        <w:t xml:space="preserve">Error Rates:</w:t>
      </w:r>
      <w:r>
        <w:t xml:space="preserve"> </w:t>
      </w:r>
      <w:r>
        <w:t xml:space="preserve">Frequency and severity of errors encountered during automation.</w:t>
      </w:r>
    </w:p>
    <w:p>
      <w:pPr>
        <w:pStyle w:val="FirstParagraph"/>
      </w:pPr>
      <w:r>
        <w:t xml:space="preserve">Data will be collected using monitoring tools such as Prometheus and Grafana, as well as Chef's built-in reporting features. All data will be stored securely in compliance with Argentina's data protection regulations.</w:t>
      </w:r>
    </w:p>
    <w:bookmarkEnd w:id="32"/>
    <w:bookmarkStart w:id="33" w:name="risk-management"/>
    <w:p>
      <w:pPr>
        <w:pStyle w:val="Heading2"/>
      </w:pPr>
      <w:r>
        <w:t xml:space="preserve">6. Risk Management</w:t>
      </w:r>
    </w:p>
    <w:p>
      <w:pPr>
        <w:pStyle w:val="FirstParagraph"/>
      </w:pPr>
      <w:r>
        <w:t xml:space="preserve">Several risks are associated with this experiment, including potential service disruptions, security vulnerabilities, and data loss. To mitigate these risks, the following measures will be implemented:</w:t>
      </w:r>
    </w:p>
    <w:p>
      <w:pPr>
        <w:numPr>
          <w:ilvl w:val="0"/>
          <w:numId w:val="1004"/>
        </w:numPr>
        <w:pStyle w:val="Compact"/>
      </w:pPr>
      <w:r>
        <w:rPr>
          <w:bCs/>
          <w:b/>
        </w:rPr>
        <w:t xml:space="preserve">Backups:</w:t>
      </w:r>
      <w:r>
        <w:t xml:space="preserve"> </w:t>
      </w:r>
      <w:r>
        <w:t xml:space="preserve">Regular backups of Chef Server and node configurations.</w:t>
      </w:r>
    </w:p>
    <w:p>
      <w:pPr>
        <w:numPr>
          <w:ilvl w:val="0"/>
          <w:numId w:val="1004"/>
        </w:numPr>
        <w:pStyle w:val="Compact"/>
      </w:pPr>
      <w:r>
        <w:rPr>
          <w:bCs/>
          <w:b/>
        </w:rPr>
        <w:t xml:space="preserve">Security:</w:t>
      </w:r>
      <w:r>
        <w:t xml:space="preserve"> </w:t>
      </w:r>
      <w:r>
        <w:t xml:space="preserve">Use of encryption, access controls, and regular security audits.</w:t>
      </w:r>
    </w:p>
    <w:p>
      <w:pPr>
        <w:numPr>
          <w:ilvl w:val="0"/>
          <w:numId w:val="1004"/>
        </w:numPr>
        <w:pStyle w:val="Compact"/>
      </w:pPr>
      <w:r>
        <w:rPr>
          <w:bCs/>
          <w:b/>
        </w:rPr>
        <w:t xml:space="preserve">Rollback Plans:</w:t>
      </w:r>
      <w:r>
        <w:t xml:space="preserve"> </w:t>
      </w:r>
      <w:r>
        <w:t xml:space="preserve">Defined procedures for reverting changes in case of failures.</w:t>
      </w:r>
    </w:p>
    <w:p>
      <w:pPr>
        <w:numPr>
          <w:ilvl w:val="0"/>
          <w:numId w:val="1004"/>
        </w:numPr>
        <w:pStyle w:val="Compact"/>
      </w:pPr>
      <w:r>
        <w:rPr>
          <w:bCs/>
          <w:b/>
        </w:rPr>
        <w:t xml:space="preserve">Monitoring:</w:t>
      </w:r>
      <w:r>
        <w:t xml:space="preserve"> </w:t>
      </w:r>
      <w:r>
        <w:t xml:space="preserve">Continuous monitoring of system health and performance.</w:t>
      </w:r>
    </w:p>
    <w:bookmarkEnd w:id="33"/>
    <w:bookmarkStart w:id="34" w:name="ethical-and-compliance-considerations"/>
    <w:p>
      <w:pPr>
        <w:pStyle w:val="Heading2"/>
      </w:pPr>
      <w:r>
        <w:t xml:space="preserve">7. Ethical and Compliance Considerations</w:t>
      </w:r>
    </w:p>
    <w:p>
      <w:pPr>
        <w:pStyle w:val="FirstParagraph"/>
      </w:pPr>
      <w:r>
        <w:t xml:space="preserve">This experiment will adhere to all applicable laws and regulations in Argentina, including data protection and privacy laws. Participants will be informed of the experiment's purpose and procedures, and their consent will be obtained where necessary. All data collected will be anonymized and used solely for the purposes of this study.</w:t>
      </w:r>
    </w:p>
    <w:bookmarkEnd w:id="34"/>
    <w:bookmarkStart w:id="35" w:name="conclusion"/>
    <w:p>
      <w:pPr>
        <w:pStyle w:val="Heading2"/>
      </w:pPr>
      <w:r>
        <w:t xml:space="preserve">8. Conclusion</w:t>
      </w:r>
    </w:p>
    <w:p>
      <w:pPr>
        <w:pStyle w:val="FirstParagraph"/>
      </w:pPr>
      <w:r>
        <w:t xml:space="preserve">This Experiment Protocol provides a comprehensive framework for evaluating the use of Chef in managing infrastructure within Argentina Buenos Aires. By following this protocol, we aim to generate valuable insights that can guide the adoption and optimization of Chef in similar environments. The results of this experiment will contribute to the broader understanding of configuration management practices in regional contexts and support the development of best practices for infrastructure automation.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Argentina Buenos Aires</dc:title>
  <dc:creator/>
  <dc:language>en</dc:language>
  <cp:keywords/>
  <dcterms:created xsi:type="dcterms:W3CDTF">2026-10-10T03:58:16Z</dcterms:created>
  <dcterms:modified xsi:type="dcterms:W3CDTF">2026-10-10T03:58:16Z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