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Experiment</w:t>
      </w:r>
      <w:r>
        <w:t xml:space="preserve"> </w:t>
      </w:r>
      <w:r>
        <w:t xml:space="preserve">Protocol:</w:t>
      </w:r>
      <w:r>
        <w:t xml:space="preserve"> </w:t>
      </w:r>
      <w:r>
        <w:t xml:space="preserve">Chef</w:t>
      </w:r>
      <w:r>
        <w:t xml:space="preserve"> </w:t>
      </w:r>
      <w:r>
        <w:t xml:space="preserve">in</w:t>
      </w:r>
      <w:r>
        <w:t xml:space="preserve"> </w:t>
      </w:r>
      <w:r>
        <w:t xml:space="preserve">Italy</w:t>
      </w:r>
      <w:r>
        <w:t xml:space="preserve"> </w:t>
      </w:r>
      <w:r>
        <w:t xml:space="preserve">Milan</w:t>
      </w:r>
    </w:p>
    <w:bookmarkStart w:id="20" w:name="experiment-protocol-chef-in-italy-milan"/>
    <w:p>
      <w:pPr>
        <w:pStyle w:val="Heading1"/>
      </w:pPr>
      <w:r>
        <w:t xml:space="preserve">Experiment Protocol: Chef in Italy Milan</w:t>
      </w:r>
    </w:p>
    <w:p>
      <w:pPr>
        <w:pStyle w:val="FirstParagraph"/>
      </w:pPr>
      <w:r>
        <w:rPr>
          <w:bCs/>
          <w:b/>
        </w:rPr>
        <w:t xml:space="preserve">Document Version:</w:t>
      </w:r>
      <w:r>
        <w:t xml:space="preserve"> </w:t>
      </w:r>
      <w:r>
        <w:t xml:space="preserve">1.0</w:t>
      </w:r>
      <w:r>
        <w:br/>
      </w:r>
      <w:r>
        <w:rPr>
          <w:bCs/>
          <w:b/>
        </w:rPr>
        <w:t xml:space="preserve">Date:</w:t>
      </w:r>
      <w:r>
        <w:t xml:space="preserve"> </w:t>
      </w:r>
      <w:r>
        <w:t xml:space="preserve">October 2023</w:t>
      </w:r>
      <w:r>
        <w:br/>
      </w:r>
      <w:r>
        <w:rPr>
          <w:bCs/>
          <w:b/>
        </w:rPr>
        <w:t xml:space="preserve">Location:</w:t>
      </w:r>
      <w:r>
        <w:t xml:space="preserve"> </w:t>
      </w:r>
      <w:r>
        <w:t xml:space="preserve">Italy Milan</w:t>
      </w:r>
      <w:r>
        <w:br/>
      </w:r>
      <w:r>
        <w:rPr>
          <w:bCs/>
          <w:b/>
        </w:rPr>
        <w:t xml:space="preserve">Prepared By:</w:t>
      </w:r>
      <w:r>
        <w:t xml:space="preserve"> </w:t>
      </w:r>
      <w:r>
        <w:t xml:space="preserve">Technical Writing Team</w:t>
      </w:r>
    </w:p>
    <w:bookmarkEnd w:id="20"/>
    <w:bookmarkStart w:id="21" w:name="introduction"/>
    <w:p>
      <w:pPr>
        <w:pStyle w:val="Heading2"/>
      </w:pPr>
      <w:r>
        <w:t xml:space="preserve">1. Introduction</w:t>
      </w:r>
    </w:p>
    <w:p>
      <w:pPr>
        <w:pStyle w:val="FirstParagraph"/>
      </w:pPr>
      <w:r>
        <w:t xml:space="preserve">This Experiment Protocol outlines the procedures, objectives, and methodologies for evaluating the performance and integration of Chef, an open-source configuration management tool, within the culinary technology infrastructure of Italy Milan. The primary goal is to assess how Chef can automate and streamline kitchen operations, recipe management, and resource allocation in a high-demand culinary environment.</w:t>
      </w:r>
    </w:p>
    <w:p>
      <w:pPr>
        <w:pStyle w:val="BodyText"/>
      </w:pPr>
      <w:r>
        <w:t xml:space="preserve">The protocol is designed to ensure consistency, reproducibility, and accuracy in testing Chef's capabilities while adhering to the unique requirements of Italy Milan's culinary landscape.</w:t>
      </w:r>
    </w:p>
    <w:bookmarkEnd w:id="21"/>
    <w:bookmarkStart w:id="22" w:name="objectives"/>
    <w:p>
      <w:pPr>
        <w:pStyle w:val="Heading2"/>
      </w:pPr>
      <w:r>
        <w:t xml:space="preserve">2. Objectives</w:t>
      </w:r>
    </w:p>
    <w:p>
      <w:pPr>
        <w:pStyle w:val="FirstParagraph"/>
      </w:pPr>
      <w:r>
        <w:t xml:space="preserve">The objectives of this experiment are as follows:</w:t>
      </w:r>
    </w:p>
    <w:p>
      <w:pPr>
        <w:numPr>
          <w:ilvl w:val="0"/>
          <w:numId w:val="1001"/>
        </w:numPr>
        <w:pStyle w:val="Compact"/>
      </w:pPr>
      <w:r>
        <w:t xml:space="preserve">To evaluate Chef's ability to automate kitchen workflows, including inventory management, recipe deployment, and equipment configuration.</w:t>
      </w:r>
    </w:p>
    <w:p>
      <w:pPr>
        <w:numPr>
          <w:ilvl w:val="0"/>
          <w:numId w:val="1001"/>
        </w:numPr>
        <w:pStyle w:val="Compact"/>
      </w:pPr>
      <w:r>
        <w:t xml:space="preserve">To assess the scalability of Chef in handling multiple kitchens across Italy Milan simultaneously.</w:t>
      </w:r>
    </w:p>
    <w:p>
      <w:pPr>
        <w:numPr>
          <w:ilvl w:val="0"/>
          <w:numId w:val="1001"/>
        </w:numPr>
        <w:pStyle w:val="Compact"/>
      </w:pPr>
      <w:r>
        <w:t xml:space="preserve">To measure the impact of Chef on operational efficiency, error reduction, and cost savings.</w:t>
      </w:r>
    </w:p>
    <w:p>
      <w:pPr>
        <w:numPr>
          <w:ilvl w:val="0"/>
          <w:numId w:val="1001"/>
        </w:numPr>
        <w:pStyle w:val="Compact"/>
      </w:pPr>
      <w:r>
        <w:t xml:space="preserve">To identify potential challenges and limitations of using Chef in a culinary context.</w:t>
      </w:r>
    </w:p>
    <w:bookmarkEnd w:id="22"/>
    <w:bookmarkStart w:id="23" w:name="scope"/>
    <w:p>
      <w:pPr>
        <w:pStyle w:val="Heading2"/>
      </w:pPr>
      <w:r>
        <w:t xml:space="preserve">3. Scope</w:t>
      </w:r>
    </w:p>
    <w:p>
      <w:pPr>
        <w:pStyle w:val="FirstParagraph"/>
      </w:pPr>
      <w:r>
        <w:t xml:space="preserve">This experiment will focus on the following aspects:</w:t>
      </w:r>
    </w:p>
    <w:p>
      <w:pPr>
        <w:numPr>
          <w:ilvl w:val="0"/>
          <w:numId w:val="1002"/>
        </w:numPr>
        <w:pStyle w:val="Compact"/>
      </w:pPr>
      <w:r>
        <w:rPr>
          <w:bCs/>
          <w:b/>
        </w:rPr>
        <w:t xml:space="preserve">Chef Configuration:</w:t>
      </w:r>
      <w:r>
        <w:t xml:space="preserve"> </w:t>
      </w:r>
      <w:r>
        <w:t xml:space="preserve">Setting up Chef servers, workstations, and nodes tailored to kitchen environments.</w:t>
      </w:r>
    </w:p>
    <w:p>
      <w:pPr>
        <w:numPr>
          <w:ilvl w:val="0"/>
          <w:numId w:val="1002"/>
        </w:numPr>
        <w:pStyle w:val="Compact"/>
      </w:pPr>
      <w:r>
        <w:rPr>
          <w:bCs/>
          <w:b/>
        </w:rPr>
        <w:t xml:space="preserve">Recipe Management:</w:t>
      </w:r>
      <w:r>
        <w:t xml:space="preserve"> </w:t>
      </w:r>
      <w:r>
        <w:t xml:space="preserve">Automating the creation, testing, and deployment of recipes using Chef cookbooks.</w:t>
      </w:r>
    </w:p>
    <w:p>
      <w:pPr>
        <w:numPr>
          <w:ilvl w:val="0"/>
          <w:numId w:val="1002"/>
        </w:numPr>
        <w:pStyle w:val="Compact"/>
      </w:pPr>
      <w:r>
        <w:rPr>
          <w:bCs/>
          <w:b/>
        </w:rPr>
        <w:t xml:space="preserve">Resource Allocation:</w:t>
      </w:r>
      <w:r>
        <w:t xml:space="preserve"> </w:t>
      </w:r>
      <w:r>
        <w:t xml:space="preserve">Optimizing the distribution of ingredients, equipment, and staff using Chef's resource management capabilities.</w:t>
      </w:r>
    </w:p>
    <w:p>
      <w:pPr>
        <w:numPr>
          <w:ilvl w:val="0"/>
          <w:numId w:val="1002"/>
        </w:numPr>
        <w:pStyle w:val="Compact"/>
      </w:pPr>
      <w:r>
        <w:rPr>
          <w:bCs/>
          <w:b/>
        </w:rPr>
        <w:t xml:space="preserve">Integration:</w:t>
      </w:r>
      <w:r>
        <w:t xml:space="preserve"> </w:t>
      </w:r>
      <w:r>
        <w:t xml:space="preserve">Ensuring seamless integration with existing systems such as POS (Point of Sale), inventory databases, and IoT-enabled kitchen appliances.</w:t>
      </w:r>
    </w:p>
    <w:bookmarkEnd w:id="23"/>
    <w:bookmarkStart w:id="27" w:name="methodology"/>
    <w:p>
      <w:pPr>
        <w:pStyle w:val="Heading2"/>
      </w:pPr>
      <w:r>
        <w:t xml:space="preserve">4. Methodology</w:t>
      </w:r>
    </w:p>
    <w:bookmarkStart w:id="24" w:name="setup-phase"/>
    <w:p>
      <w:pPr>
        <w:pStyle w:val="Heading3"/>
      </w:pPr>
      <w:r>
        <w:t xml:space="preserve">4.1 Setup Phase</w:t>
      </w:r>
    </w:p>
    <w:p>
      <w:pPr>
        <w:pStyle w:val="FirstParagraph"/>
      </w:pPr>
      <w:r>
        <w:t xml:space="preserve">The setup phase involves preparing the infrastructure required for the experiment. This includes:</w:t>
      </w:r>
    </w:p>
    <w:p>
      <w:pPr>
        <w:numPr>
          <w:ilvl w:val="0"/>
          <w:numId w:val="1003"/>
        </w:numPr>
        <w:pStyle w:val="Compact"/>
      </w:pPr>
      <w:r>
        <w:t xml:space="preserve">Installing and configuring Chef Server on a dedicated machine located in Italy Milan.</w:t>
      </w:r>
    </w:p>
    <w:p>
      <w:pPr>
        <w:numPr>
          <w:ilvl w:val="0"/>
          <w:numId w:val="1003"/>
        </w:numPr>
        <w:pStyle w:val="Compact"/>
      </w:pPr>
      <w:r>
        <w:t xml:space="preserve">Setting up Chef Workstations for administrators and chefs to manage configurations.</w:t>
      </w:r>
    </w:p>
    <w:p>
      <w:pPr>
        <w:numPr>
          <w:ilvl w:val="0"/>
          <w:numId w:val="1003"/>
        </w:numPr>
        <w:pStyle w:val="Compact"/>
      </w:pPr>
      <w:r>
        <w:t xml:space="preserve">Registering kitchen nodes (e.g., ovens, refrigerators, smart scales) with the Chef Server.</w:t>
      </w:r>
    </w:p>
    <w:bookmarkEnd w:id="24"/>
    <w:bookmarkStart w:id="25" w:name="testing-phase"/>
    <w:p>
      <w:pPr>
        <w:pStyle w:val="Heading3"/>
      </w:pPr>
      <w:r>
        <w:t xml:space="preserve">4.2 Testing Phase</w:t>
      </w:r>
    </w:p>
    <w:p>
      <w:pPr>
        <w:pStyle w:val="FirstParagraph"/>
      </w:pPr>
      <w:r>
        <w:t xml:space="preserve">The testing phase will involve executing predefined scenarios to evaluate Chef's performance. Key activities include:</w:t>
      </w:r>
    </w:p>
    <w:p>
      <w:pPr>
        <w:numPr>
          <w:ilvl w:val="0"/>
          <w:numId w:val="1004"/>
        </w:numPr>
        <w:pStyle w:val="Compact"/>
      </w:pPr>
      <w:r>
        <w:rPr>
          <w:bCs/>
          <w:b/>
        </w:rPr>
        <w:t xml:space="preserve">Scenario 1: Recipe Deployment</w:t>
      </w:r>
      <w:r>
        <w:br/>
      </w:r>
      <w:r>
        <w:t xml:space="preserve">Automate the deployment of a new recipe across multiple kitchens in Italy Milan. Measure the time taken and accuracy of execution.</w:t>
      </w:r>
    </w:p>
    <w:p>
      <w:pPr>
        <w:numPr>
          <w:ilvl w:val="0"/>
          <w:numId w:val="1004"/>
        </w:numPr>
        <w:pStyle w:val="Compact"/>
      </w:pPr>
      <w:r>
        <w:rPr>
          <w:bCs/>
          <w:b/>
        </w:rPr>
        <w:t xml:space="preserve">Scenario 2: Inventory Management</w:t>
      </w:r>
      <w:r>
        <w:br/>
      </w:r>
      <w:r>
        <w:t xml:space="preserve">Use Chef to monitor and update ingredient levels in real-time. Assess the system's ability to trigger alerts for low stock.</w:t>
      </w:r>
    </w:p>
    <w:p>
      <w:pPr>
        <w:numPr>
          <w:ilvl w:val="0"/>
          <w:numId w:val="1004"/>
        </w:numPr>
        <w:pStyle w:val="Compact"/>
      </w:pPr>
      <w:r>
        <w:rPr>
          <w:bCs/>
          <w:b/>
        </w:rPr>
        <w:t xml:space="preserve">Scenario 3: Equipment Configuration</w:t>
      </w:r>
      <w:r>
        <w:br/>
      </w:r>
      <w:r>
        <w:t xml:space="preserve">Configure IoT-enabled kitchen appliances using Chef recipes. Verify that all devices are synchronized and functioning correctly.</w:t>
      </w:r>
    </w:p>
    <w:bookmarkEnd w:id="25"/>
    <w:bookmarkStart w:id="26" w:name="data-collection"/>
    <w:p>
      <w:pPr>
        <w:pStyle w:val="Heading3"/>
      </w:pPr>
      <w:r>
        <w:t xml:space="preserve">4.3 Data Collection</w:t>
      </w:r>
    </w:p>
    <w:p>
      <w:pPr>
        <w:pStyle w:val="FirstParagraph"/>
      </w:pPr>
      <w:r>
        <w:t xml:space="preserve">Data will be collected through the following methods:</w:t>
      </w:r>
    </w:p>
    <w:p>
      <w:pPr>
        <w:numPr>
          <w:ilvl w:val="0"/>
          <w:numId w:val="1005"/>
        </w:numPr>
        <w:pStyle w:val="Compact"/>
      </w:pPr>
      <w:r>
        <w:t xml:space="preserve">Logs generated by Chef Server and nodes.</w:t>
      </w:r>
    </w:p>
    <w:p>
      <w:pPr>
        <w:numPr>
          <w:ilvl w:val="0"/>
          <w:numId w:val="1005"/>
        </w:numPr>
        <w:pStyle w:val="Compact"/>
      </w:pPr>
      <w:r>
        <w:t xml:space="preserve">Feedback from chefs and kitchen staff regarding usability and effectiveness.</w:t>
      </w:r>
    </w:p>
    <w:p>
      <w:pPr>
        <w:numPr>
          <w:ilvl w:val="0"/>
          <w:numId w:val="1005"/>
        </w:numPr>
        <w:pStyle w:val="Compact"/>
      </w:pPr>
      <w:r>
        <w:t xml:space="preserve">Performance metrics such as execution time, error rates, and resource utilization.</w:t>
      </w:r>
    </w:p>
    <w:bookmarkEnd w:id="26"/>
    <w:bookmarkEnd w:id="27"/>
    <w:bookmarkStart w:id="28" w:name="roles-and-responsibilities"/>
    <w:p>
      <w:pPr>
        <w:pStyle w:val="Heading2"/>
      </w:pPr>
      <w:r>
        <w:t xml:space="preserve">5. Roles and Responsibilities</w:t>
      </w:r>
    </w:p>
    <w:p>
      <w:pPr>
        <w:pStyle w:val="FirstParagraph"/>
      </w:pPr>
      <w:r>
        <w:t xml:space="preserve">The following roles are defined for this experiment:</w:t>
      </w:r>
    </w:p>
    <w:p>
      <w:pPr>
        <w:numPr>
          <w:ilvl w:val="0"/>
          <w:numId w:val="1006"/>
        </w:numPr>
        <w:pStyle w:val="Compact"/>
      </w:pPr>
      <w:r>
        <w:rPr>
          <w:bCs/>
          <w:b/>
        </w:rPr>
        <w:t xml:space="preserve">Project Manager:</w:t>
      </w:r>
      <w:r>
        <w:t xml:space="preserve"> </w:t>
      </w:r>
      <w:r>
        <w:t xml:space="preserve">Oversees the entire experiment, ensuring adherence to the protocol.</w:t>
      </w:r>
    </w:p>
    <w:p>
      <w:pPr>
        <w:numPr>
          <w:ilvl w:val="0"/>
          <w:numId w:val="1006"/>
        </w:numPr>
        <w:pStyle w:val="Compact"/>
      </w:pPr>
      <w:r>
        <w:rPr>
          <w:bCs/>
          <w:b/>
        </w:rPr>
        <w:t xml:space="preserve">Chef Administrator:</w:t>
      </w:r>
      <w:r>
        <w:t xml:space="preserve"> </w:t>
      </w:r>
      <w:r>
        <w:t xml:space="preserve">Configures and maintains the Chef infrastructure.</w:t>
      </w:r>
    </w:p>
    <w:p>
      <w:pPr>
        <w:numPr>
          <w:ilvl w:val="0"/>
          <w:numId w:val="1006"/>
        </w:numPr>
        <w:pStyle w:val="Compact"/>
      </w:pPr>
      <w:r>
        <w:rPr>
          <w:bCs/>
          <w:b/>
        </w:rPr>
        <w:t xml:space="preserve">Kitchen Staff:</w:t>
      </w:r>
      <w:r>
        <w:t xml:space="preserve"> </w:t>
      </w:r>
      <w:r>
        <w:t xml:space="preserve">Provides feedback on the usability and impact of Chef in daily operations.</w:t>
      </w:r>
    </w:p>
    <w:p>
      <w:pPr>
        <w:numPr>
          <w:ilvl w:val="0"/>
          <w:numId w:val="1006"/>
        </w:numPr>
        <w:pStyle w:val="Compact"/>
      </w:pPr>
      <w:r>
        <w:rPr>
          <w:bCs/>
          <w:b/>
        </w:rPr>
        <w:t xml:space="preserve">Data Analyst:</w:t>
      </w:r>
      <w:r>
        <w:t xml:space="preserve"> </w:t>
      </w:r>
      <w:r>
        <w:t xml:space="preserve">Analyzes collected data and generates reports.</w:t>
      </w:r>
    </w:p>
    <w:bookmarkEnd w:id="28"/>
    <w:bookmarkStart w:id="29" w:name="timeline"/>
    <w:p>
      <w:pPr>
        <w:pStyle w:val="Heading2"/>
      </w:pPr>
      <w:r>
        <w:t xml:space="preserve">6. Timeline</w:t>
      </w:r>
    </w:p>
    <w:p>
      <w:pPr>
        <w:pStyle w:val="FirstParagraph"/>
      </w:pPr>
      <w:r>
        <w:t xml:space="preserve">The experiment will be conducted over a period of six weeks, divided into the following phases:</w:t>
      </w:r>
    </w:p>
    <w:p>
      <w:pPr>
        <w:numPr>
          <w:ilvl w:val="0"/>
          <w:numId w:val="1007"/>
        </w:numPr>
        <w:pStyle w:val="Compact"/>
      </w:pPr>
      <w:r>
        <w:rPr>
          <w:bCs/>
          <w:b/>
        </w:rPr>
        <w:t xml:space="preserve">Week 1-2:</w:t>
      </w:r>
      <w:r>
        <w:t xml:space="preserve"> </w:t>
      </w:r>
      <w:r>
        <w:t xml:space="preserve">Setup and configuration of Chef infrastructure.</w:t>
      </w:r>
    </w:p>
    <w:p>
      <w:pPr>
        <w:numPr>
          <w:ilvl w:val="0"/>
          <w:numId w:val="1007"/>
        </w:numPr>
        <w:pStyle w:val="Compact"/>
      </w:pPr>
      <w:r>
        <w:rPr>
          <w:bCs/>
          <w:b/>
        </w:rPr>
        <w:t xml:space="preserve">Week 3-4:</w:t>
      </w:r>
      <w:r>
        <w:t xml:space="preserve"> </w:t>
      </w:r>
      <w:r>
        <w:t xml:space="preserve">Execution of testing scenarios.</w:t>
      </w:r>
    </w:p>
    <w:p>
      <w:pPr>
        <w:numPr>
          <w:ilvl w:val="0"/>
          <w:numId w:val="1007"/>
        </w:numPr>
        <w:pStyle w:val="Compact"/>
      </w:pPr>
      <w:r>
        <w:rPr>
          <w:bCs/>
          <w:b/>
        </w:rPr>
        <w:t xml:space="preserve">Week 5:</w:t>
      </w:r>
      <w:r>
        <w:t xml:space="preserve"> </w:t>
      </w:r>
      <w:r>
        <w:t xml:space="preserve">Data collection and analysis.</w:t>
      </w:r>
    </w:p>
    <w:p>
      <w:pPr>
        <w:numPr>
          <w:ilvl w:val="0"/>
          <w:numId w:val="1007"/>
        </w:numPr>
        <w:pStyle w:val="Compact"/>
      </w:pPr>
      <w:r>
        <w:rPr>
          <w:bCs/>
          <w:b/>
        </w:rPr>
        <w:t xml:space="preserve">Week 6:</w:t>
      </w:r>
      <w:r>
        <w:t xml:space="preserve"> </w:t>
      </w:r>
      <w:r>
        <w:t xml:space="preserve">Reporting and documentation.</w:t>
      </w:r>
    </w:p>
    <w:bookmarkEnd w:id="29"/>
    <w:bookmarkStart w:id="30" w:name="expected-outcomes"/>
    <w:p>
      <w:pPr>
        <w:pStyle w:val="Heading2"/>
      </w:pPr>
      <w:r>
        <w:t xml:space="preserve">7. Expected Outcomes</w:t>
      </w:r>
    </w:p>
    <w:p>
      <w:pPr>
        <w:pStyle w:val="FirstParagraph"/>
      </w:pPr>
      <w:r>
        <w:t xml:space="preserve">The expected outcomes of this experiment include:</w:t>
      </w:r>
    </w:p>
    <w:p>
      <w:pPr>
        <w:numPr>
          <w:ilvl w:val="0"/>
          <w:numId w:val="1008"/>
        </w:numPr>
        <w:pStyle w:val="Compact"/>
      </w:pPr>
      <w:r>
        <w:t xml:space="preserve">A comprehensive understanding of Chef's capabilities in a culinary context.</w:t>
      </w:r>
    </w:p>
    <w:p>
      <w:pPr>
        <w:numPr>
          <w:ilvl w:val="0"/>
          <w:numId w:val="1008"/>
        </w:numPr>
        <w:pStyle w:val="Compact"/>
      </w:pPr>
      <w:r>
        <w:t xml:space="preserve">Identification of best practices for implementing Chef in kitchens across Italy Milan.</w:t>
      </w:r>
    </w:p>
    <w:p>
      <w:pPr>
        <w:numPr>
          <w:ilvl w:val="0"/>
          <w:numId w:val="1008"/>
        </w:numPr>
        <w:pStyle w:val="Compact"/>
      </w:pPr>
      <w:r>
        <w:t xml:space="preserve">Quantifiable improvements in operational efficiency and cost savings.</w:t>
      </w:r>
    </w:p>
    <w:p>
      <w:pPr>
        <w:numPr>
          <w:ilvl w:val="0"/>
          <w:numId w:val="1008"/>
        </w:numPr>
        <w:pStyle w:val="Compact"/>
      </w:pPr>
      <w:r>
        <w:t xml:space="preserve">A detailed report summarizing findings, challenges, and recommendations.</w:t>
      </w:r>
    </w:p>
    <w:bookmarkEnd w:id="30"/>
    <w:bookmarkStart w:id="31" w:name="risks-and-mitigation"/>
    <w:p>
      <w:pPr>
        <w:pStyle w:val="Heading2"/>
      </w:pPr>
      <w:r>
        <w:t xml:space="preserve">8. Risks and Mitigation</w:t>
      </w:r>
    </w:p>
    <w:p>
      <w:pPr>
        <w:pStyle w:val="FirstParagraph"/>
      </w:pPr>
      <w:r>
        <w:t xml:space="preserve">Potential risks and their mitigation strategies are outlined below:</w:t>
      </w:r>
    </w:p>
    <w:p>
      <w:pPr>
        <w:numPr>
          <w:ilvl w:val="0"/>
          <w:numId w:val="1009"/>
        </w:numPr>
        <w:pStyle w:val="Compact"/>
      </w:pPr>
      <w:r>
        <w:rPr>
          <w:bCs/>
          <w:b/>
        </w:rPr>
        <w:t xml:space="preserve">Risk:</w:t>
      </w:r>
      <w:r>
        <w:t xml:space="preserve"> </w:t>
      </w:r>
      <w:r>
        <w:t xml:space="preserve">Resistance from kitchen staff to adopt new technology.</w:t>
      </w:r>
      <w:r>
        <w:br/>
      </w:r>
      <w:r>
        <w:rPr>
          <w:bCs/>
          <w:b/>
        </w:rPr>
        <w:t xml:space="preserve">Mitigation:</w:t>
      </w:r>
      <w:r>
        <w:t xml:space="preserve"> </w:t>
      </w:r>
      <w:r>
        <w:t xml:space="preserve">Conduct training sessions and provide hands-on support.</w:t>
      </w:r>
    </w:p>
    <w:p>
      <w:pPr>
        <w:numPr>
          <w:ilvl w:val="0"/>
          <w:numId w:val="1009"/>
        </w:numPr>
        <w:pStyle w:val="Compact"/>
      </w:pPr>
      <w:r>
        <w:rPr>
          <w:bCs/>
          <w:b/>
        </w:rPr>
        <w:t xml:space="preserve">Risk:</w:t>
      </w:r>
      <w:r>
        <w:t xml:space="preserve"> </w:t>
      </w:r>
      <w:r>
        <w:t xml:space="preserve">Technical issues with Chef configuration.</w:t>
      </w:r>
      <w:r>
        <w:br/>
      </w:r>
      <w:r>
        <w:rPr>
          <w:bCs/>
          <w:b/>
        </w:rPr>
        <w:t xml:space="preserve">Mitigation:</w:t>
      </w:r>
      <w:r>
        <w:t xml:space="preserve"> </w:t>
      </w:r>
      <w:r>
        <w:t xml:space="preserve">Engage experienced Chef administrators and maintain backup systems.</w:t>
      </w:r>
    </w:p>
    <w:p>
      <w:pPr>
        <w:numPr>
          <w:ilvl w:val="0"/>
          <w:numId w:val="1009"/>
        </w:numPr>
        <w:pStyle w:val="Compact"/>
      </w:pPr>
      <w:r>
        <w:rPr>
          <w:bCs/>
          <w:b/>
        </w:rPr>
        <w:t xml:space="preserve">Risk:</w:t>
      </w:r>
      <w:r>
        <w:t xml:space="preserve"> </w:t>
      </w:r>
      <w:r>
        <w:t xml:space="preserve">Data loss or corruption.</w:t>
      </w:r>
      <w:r>
        <w:br/>
      </w:r>
      <w:r>
        <w:rPr>
          <w:bCs/>
          <w:b/>
        </w:rPr>
        <w:t xml:space="preserve">Mitigation:</w:t>
      </w:r>
      <w:r>
        <w:t xml:space="preserve"> </w:t>
      </w:r>
      <w:r>
        <w:t xml:space="preserve">Implement regular backups and use secure storage solutions.</w:t>
      </w:r>
    </w:p>
    <w:bookmarkEnd w:id="31"/>
    <w:bookmarkStart w:id="32" w:name="conclusion"/>
    <w:p>
      <w:pPr>
        <w:pStyle w:val="Heading2"/>
      </w:pPr>
      <w:r>
        <w:t xml:space="preserve">9. Conclusion</w:t>
      </w:r>
    </w:p>
    <w:p>
      <w:pPr>
        <w:pStyle w:val="FirstParagraph"/>
      </w:pPr>
      <w:r>
        <w:t xml:space="preserve">This Experiment Protocol provides a structured approach to evaluating the use of Chef in Italy Milan's culinary environment. By following the outlined procedures, we aim to gain valuable insights into how Chef can enhance kitchen operations and contribute to the success of culinary businesses in the region.</w:t>
      </w:r>
    </w:p>
    <w:bookmarkEnd w:id="32"/>
    <w:p>
      <w:pPr>
        <w:pStyle w:val="BodyText"/>
      </w:pPr>
      <w:r>
        <w:rPr>
          <w:bCs/>
          <w:b/>
        </w:rPr>
        <w:t xml:space="preserve">Note:</w:t>
      </w:r>
      <w:r>
        <w:t xml:space="preserve"> </w:t>
      </w:r>
      <w:r>
        <w:t xml:space="preserve">This document is subject to revision based on feedback and evolving requirements. All participants are expected to adhere strictly to the protocol to ensure the integrity of the experiment.</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Experiment Protocol: Chef in Italy Milan</dc:title>
  <dc:creator/>
  <dc:language>en</dc:language>
  <cp:keywords/>
  <dcterms:created xsi:type="dcterms:W3CDTF">2026-10-10T05:43:45Z</dcterms:created>
  <dcterms:modified xsi:type="dcterms:W3CDTF">2026-10-10T05:43:45Z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