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Kazakhstan</w:t>
      </w:r>
      <w:r>
        <w:t xml:space="preserve"> </w:t>
      </w:r>
      <w:r>
        <w:t xml:space="preserve">Almaty</w:t>
      </w:r>
    </w:p>
    <w:bookmarkStart w:id="31" w:name="X246e9176a673d7237ca7d962a18f05aa21b32d3"/>
    <w:p>
      <w:pPr>
        <w:pStyle w:val="Heading1"/>
      </w:pPr>
      <w:r>
        <w:t xml:space="preserve">Experiment Protocol: Chef Infrastructure Automation in Kazakhstan Almaty</w:t>
      </w:r>
    </w:p>
    <w:p>
      <w:pPr>
        <w:pStyle w:val="FirstParagraph"/>
      </w:pPr>
      <w:r>
        <w:rPr>
          <w:bCs/>
          <w:b/>
        </w:rPr>
        <w:t xml:space="preserve">Protocol ID:</w:t>
      </w:r>
      <w:r>
        <w:t xml:space="preserve"> </w:t>
      </w:r>
      <w:r>
        <w:t xml:space="preserve">EXP-CHEF-KZ-2023-001</w:t>
      </w:r>
    </w:p>
    <w:p>
      <w:pPr>
        <w:pStyle w:val="BodyText"/>
      </w:pPr>
      <w:r>
        <w:rPr>
          <w:bCs/>
          <w:b/>
        </w:rPr>
        <w:t xml:space="preserve">Location:</w:t>
      </w:r>
      <w:r>
        <w:t xml:space="preserve"> </w:t>
      </w:r>
      <w:r>
        <w:t xml:space="preserve">Almaty, Kazakhstan (Primary Data Center Node)</w:t>
      </w:r>
    </w:p>
    <w:p>
      <w:pPr>
        <w:pStyle w:val="BodyText"/>
      </w:pPr>
      <w:r>
        <w:rPr>
          <w:bCs/>
          <w:b/>
        </w:rPr>
        <w:t xml:space="preserve">Subject:</w:t>
      </w:r>
      <w:r>
        <w:t xml:space="preserve"> </w:t>
      </w:r>
      <w:r>
        <w:t xml:space="preserve">Chef Configuration Management Tool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testing, and validating the Chef infrastructure automation tool within a simulated enterprise environment located in Almaty, Kazakhstan. The primary objective is to evaluate the efficacy of Chef in managing heterogeneous server configurations, ensuring compliance with local data sovereignty regulations, and optimizing deployment pipelines for regional applications.</w:t>
      </w:r>
    </w:p>
    <w:p>
      <w:pPr>
        <w:pStyle w:val="BodyText"/>
      </w:pPr>
      <w:r>
        <w:t xml:space="preserve">The experiment focuses on the interaction between the Chef Server, Chef Workstations, and Chef Nodes, specifically analyzing latency, configuration drift, and recipe execution times within the network topology of Almaty.</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Chef version 18.x or higher. The physical and virtual infrastructure is hosted within the Almaty metropolitan area to ensure low-latency communication between nodes and to comply with the "Law of the Republic of Kazakhstan on Personal Data and its Protection."</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8 vCPU, 16GB RAM, 200GB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macOS or Linux, Ruby 3.1+, ChefDK installed</w:t>
            </w:r>
          </w:p>
        </w:tc>
        <w:tc>
          <w:tcPr/>
          <w:p>
            <w:pPr>
              <w:pStyle w:val="Compact"/>
              <w:jc w:val="left"/>
            </w:pPr>
            <w:r>
              <w:t xml:space="preserve">2</w:t>
            </w:r>
          </w:p>
        </w:tc>
      </w:tr>
      <w:tr>
        <w:tc>
          <w:tcPr/>
          <w:p>
            <w:pPr>
              <w:pStyle w:val="Compact"/>
              <w:jc w:val="left"/>
            </w:pPr>
            <w:r>
              <w:t xml:space="preserve">Chef Nodes (Targets)</w:t>
            </w:r>
          </w:p>
        </w:tc>
        <w:tc>
          <w:tcPr/>
          <w:p>
            <w:pPr>
              <w:pStyle w:val="Compact"/>
              <w:jc w:val="left"/>
            </w:pPr>
            <w:r>
              <w:t xml:space="preserve">Mix of Ubuntu 22.04 and CentOS Stream 9</w:t>
            </w:r>
          </w:p>
        </w:tc>
        <w:tc>
          <w:tcPr/>
          <w:p>
            <w:pPr>
              <w:pStyle w:val="Compact"/>
              <w:jc w:val="left"/>
            </w:pPr>
            <w:r>
              <w:t xml:space="preserve">10</w:t>
            </w:r>
          </w:p>
        </w:tc>
      </w:tr>
      <w:tr>
        <w:tc>
          <w:tcPr/>
          <w:p>
            <w:pPr>
              <w:pStyle w:val="Compact"/>
              <w:jc w:val="left"/>
            </w:pPr>
            <w:r>
              <w:t xml:space="preserve">Network</w:t>
            </w:r>
          </w:p>
        </w:tc>
        <w:tc>
          <w:tcPr/>
          <w:p>
            <w:pPr>
              <w:pStyle w:val="Compact"/>
              <w:jc w:val="left"/>
            </w:pPr>
            <w:r>
              <w:t xml:space="preserve">1Gbps Internal LAN (Almaty Data Center)</w:t>
            </w:r>
          </w:p>
        </w:tc>
        <w:tc>
          <w:tcPr/>
          <w:p>
            <w:pPr>
              <w:pStyle w:val="Compact"/>
              <w:jc w:val="left"/>
            </w:pPr>
            <w:r>
              <w:t xml:space="preserve">1</w:t>
            </w:r>
          </w:p>
        </w:tc>
      </w:tr>
    </w:tbl>
    <w:bookmarkEnd w:id="21"/>
    <w:bookmarkEnd w:id="22"/>
    <w:bookmarkStart w:id="27" w:name="methodology"/>
    <w:p>
      <w:pPr>
        <w:pStyle w:val="Heading2"/>
      </w:pPr>
      <w:r>
        <w:t xml:space="preserve">3. Methodology</w:t>
      </w:r>
    </w:p>
    <w:p>
      <w:pPr>
        <w:pStyle w:val="FirstParagraph"/>
      </w:pPr>
      <w:r>
        <w:t xml:space="preserve">The experiment will be conducted in four distinct phases. Each phase requires strict adherence to the Chef workflow: Write, Test, Deploy, and Monitor.</w:t>
      </w:r>
    </w:p>
    <w:bookmarkStart w:id="23" w:name="X40149ff06e392c6c4b19b9e0948d7f32c4bce8a"/>
    <w:p>
      <w:pPr>
        <w:pStyle w:val="Heading3"/>
      </w:pPr>
      <w:r>
        <w:t xml:space="preserve">Phase 1: Infrastructure Provisioning and Chef Server Setup</w:t>
      </w:r>
    </w:p>
    <w:p>
      <w:pPr>
        <w:pStyle w:val="FirstParagraph"/>
      </w:pPr>
      <w:r>
        <w:t xml:space="preserve">In this phase, the Chef Server will be installed on the designated hardware in Almaty. The server hostname will be set to</w:t>
      </w:r>
      <w:r>
        <w:t xml:space="preserve"> </w:t>
      </w:r>
      <w:r>
        <w:rPr>
          <w:rStyle w:val="VerbatimChar"/>
        </w:rPr>
        <w:t xml:space="preserve">chef-server.almaty.local</w:t>
      </w:r>
      <w:r>
        <w:t xml:space="preserve">. The installation process involves downloading the official Omnibus package and running the reconfigure script.</w:t>
      </w:r>
    </w:p>
    <w:p>
      <w:pPr>
        <w:numPr>
          <w:ilvl w:val="0"/>
          <w:numId w:val="1001"/>
        </w:numPr>
        <w:pStyle w:val="Compact"/>
      </w:pPr>
      <w:r>
        <w:t xml:space="preserve">Initialize the Chef Server using</w:t>
      </w:r>
      <w:r>
        <w:t xml:space="preserve"> </w:t>
      </w:r>
      <w:r>
        <w:rPr>
          <w:rStyle w:val="VerbatimChar"/>
        </w:rPr>
        <w:t xml:space="preserve">chef-server-ctl reconfigure</w:t>
      </w:r>
      <w:r>
        <w:t xml:space="preserve">.</w:t>
      </w:r>
    </w:p>
    <w:p>
      <w:pPr>
        <w:numPr>
          <w:ilvl w:val="0"/>
          <w:numId w:val="1001"/>
        </w:numPr>
        <w:pStyle w:val="Compact"/>
      </w:pPr>
      <w:r>
        <w:t xml:space="preserve">Create the organization named</w:t>
      </w:r>
      <w:r>
        <w:t xml:space="preserve"> </w:t>
      </w:r>
      <w:r>
        <w:rPr>
          <w:rStyle w:val="VerbatimChar"/>
        </w:rPr>
        <w:t xml:space="preserve">kz-almaty-lab</w:t>
      </w:r>
      <w:r>
        <w:t xml:space="preserve">.</w:t>
      </w:r>
    </w:p>
    <w:p>
      <w:pPr>
        <w:numPr>
          <w:ilvl w:val="0"/>
          <w:numId w:val="1001"/>
        </w:numPr>
        <w:pStyle w:val="Compact"/>
      </w:pPr>
      <w:r>
        <w:t xml:space="preserve">Generate the validation key and configuration files required for node enrollment.</w:t>
      </w:r>
    </w:p>
    <w:p>
      <w:pPr>
        <w:numPr>
          <w:ilvl w:val="0"/>
          <w:numId w:val="1001"/>
        </w:numPr>
        <w:pStyle w:val="Compact"/>
      </w:pPr>
      <w:r>
        <w:t xml:space="preserve">Configure SSL certificates to ensure secure communication between the Chef Server and nodes within the Almaty network.</w:t>
      </w:r>
    </w:p>
    <w:bookmarkEnd w:id="23"/>
    <w:bookmarkStart w:id="24" w:name="X6b5a7cbdd67910e1416a68c6f2b327f1633ff1e"/>
    <w:p>
      <w:pPr>
        <w:pStyle w:val="Heading3"/>
      </w:pPr>
      <w:r>
        <w:t xml:space="preserve">Phase 2: Cookbook Development and Recipe Creation</w:t>
      </w:r>
    </w:p>
    <w:p>
      <w:pPr>
        <w:pStyle w:val="FirstParagraph"/>
      </w:pPr>
      <w:r>
        <w:t xml:space="preserve">Using the Chef Workstations, engineers will develop cookbooks tailored to the specific requirements of the Almaty environment. The focus will be on creating idempotent recipes that configure web servers (Nginx), application runtimes (Node.js), and database services (PostgreSQL).</w:t>
      </w:r>
    </w:p>
    <w:p>
      <w:pPr>
        <w:pStyle w:val="BodyText"/>
      </w:pPr>
      <w:r>
        <w:t xml:space="preserve">Key considerations for this phase include:</w:t>
      </w:r>
    </w:p>
    <w:p>
      <w:pPr>
        <w:numPr>
          <w:ilvl w:val="0"/>
          <w:numId w:val="1002"/>
        </w:numPr>
        <w:pStyle w:val="Compact"/>
      </w:pPr>
      <w:r>
        <w:rPr>
          <w:bCs/>
          <w:b/>
        </w:rPr>
        <w:t xml:space="preserve">Localization:</w:t>
      </w:r>
      <w:r>
        <w:t xml:space="preserve"> </w:t>
      </w:r>
      <w:r>
        <w:t xml:space="preserve">Ensuring all system locales are set to</w:t>
      </w:r>
      <w:r>
        <w:t xml:space="preserve"> </w:t>
      </w:r>
      <w:r>
        <w:rPr>
          <w:rStyle w:val="VerbatimChar"/>
        </w:rPr>
        <w:t xml:space="preserve">ru_RU.UTF-8</w:t>
      </w:r>
      <w:r>
        <w:t xml:space="preserve"> </w:t>
      </w:r>
      <w:r>
        <w:t xml:space="preserve">or</w:t>
      </w:r>
      <w:r>
        <w:t xml:space="preserve"> </w:t>
      </w:r>
      <w:r>
        <w:rPr>
          <w:rStyle w:val="VerbatimChar"/>
        </w:rPr>
        <w:t xml:space="preserve">kk_KZ.UTF-8</w:t>
      </w:r>
      <w:r>
        <w:t xml:space="preserve"> </w:t>
      </w:r>
      <w:r>
        <w:t xml:space="preserve">as required by local business logic.</w:t>
      </w:r>
    </w:p>
    <w:p>
      <w:pPr>
        <w:numPr>
          <w:ilvl w:val="0"/>
          <w:numId w:val="1002"/>
        </w:numPr>
        <w:pStyle w:val="Compact"/>
      </w:pPr>
      <w:r>
        <w:rPr>
          <w:bCs/>
          <w:b/>
        </w:rPr>
        <w:t xml:space="preserve">Compliance:</w:t>
      </w:r>
      <w:r>
        <w:t xml:space="preserve"> </w:t>
      </w:r>
      <w:r>
        <w:t xml:space="preserve">Implementing Chef InSpec profiles to verify that server configurations meet the security standards mandated by the Agency for Technical and Regulatory Control of the Republic of Kazakhstan.</w:t>
      </w:r>
    </w:p>
    <w:p>
      <w:pPr>
        <w:numPr>
          <w:ilvl w:val="0"/>
          <w:numId w:val="1002"/>
        </w:numPr>
        <w:pStyle w:val="Compact"/>
      </w:pPr>
      <w:r>
        <w:rPr>
          <w:bCs/>
          <w:b/>
        </w:rPr>
        <w:t xml:space="preserve">Dependency Management:</w:t>
      </w:r>
      <w:r>
        <w:t xml:space="preserve"> </w:t>
      </w:r>
      <w:r>
        <w:t xml:space="preserve">Utilizing</w:t>
      </w:r>
      <w:r>
        <w:t xml:space="preserve"> </w:t>
      </w:r>
      <w:r>
        <w:rPr>
          <w:rStyle w:val="VerbatimChar"/>
        </w:rPr>
        <w:t xml:space="preserve">Berksfile</w:t>
      </w:r>
      <w:r>
        <w:t xml:space="preserve"> </w:t>
      </w:r>
      <w:r>
        <w:t xml:space="preserve">to manage cookbook dependencies efficiently.</w:t>
      </w:r>
    </w:p>
    <w:bookmarkEnd w:id="24"/>
    <w:bookmarkStart w:id="25" w:name="Xe11666bf1ab0dc7bbdba2f512be56794861933a"/>
    <w:p>
      <w:pPr>
        <w:pStyle w:val="Heading3"/>
      </w:pPr>
      <w:r>
        <w:t xml:space="preserve">Phase 3: Node Enrollment and Configuration Execution</w:t>
      </w:r>
    </w:p>
    <w:p>
      <w:pPr>
        <w:pStyle w:val="FirstParagraph"/>
      </w:pPr>
      <w:r>
        <w:t xml:space="preserve">The Chef Client will be installed on the 10 target nodes. Each node will be enrolled into the</w:t>
      </w:r>
      <w:r>
        <w:t xml:space="preserve"> </w:t>
      </w:r>
      <w:r>
        <w:rPr>
          <w:rStyle w:val="VerbatimChar"/>
        </w:rPr>
        <w:t xml:space="preserve">kz-almaty-lab</w:t>
      </w:r>
      <w:r>
        <w:t xml:space="preserve"> </w:t>
      </w:r>
      <w:r>
        <w:t xml:space="preserve">organization using the validation key. The experiment will test the "push" and "pull" models of configuration management.</w:t>
      </w:r>
    </w:p>
    <w:p>
      <w:pPr>
        <w:pStyle w:val="BodyText"/>
      </w:pPr>
      <w:r>
        <w:t xml:space="preserve">Steps include:</w:t>
      </w:r>
    </w:p>
    <w:p>
      <w:pPr>
        <w:numPr>
          <w:ilvl w:val="0"/>
          <w:numId w:val="1003"/>
        </w:numPr>
        <w:pStyle w:val="Compact"/>
      </w:pPr>
      <w:r>
        <w:t xml:space="preserve">Running</w:t>
      </w:r>
      <w:r>
        <w:t xml:space="preserve"> </w:t>
      </w:r>
      <w:r>
        <w:rPr>
          <w:rStyle w:val="VerbatimChar"/>
        </w:rPr>
        <w:t xml:space="preserve">chef-client</w:t>
      </w:r>
      <w:r>
        <w:t xml:space="preserve"> </w:t>
      </w:r>
      <w:r>
        <w:t xml:space="preserve">manually on each node to verify connectivity to the Almaty-based Chef Server.</w:t>
      </w:r>
    </w:p>
    <w:p>
      <w:pPr>
        <w:numPr>
          <w:ilvl w:val="0"/>
          <w:numId w:val="1003"/>
        </w:numPr>
        <w:pStyle w:val="Compact"/>
      </w:pPr>
      <w:r>
        <w:t xml:space="preserve">Applying the developed cookbooks to configure the nodes.</w:t>
      </w:r>
    </w:p>
    <w:p>
      <w:pPr>
        <w:numPr>
          <w:ilvl w:val="0"/>
          <w:numId w:val="1003"/>
        </w:numPr>
        <w:pStyle w:val="Compact"/>
      </w:pPr>
      <w:r>
        <w:t xml:space="preserve">Monitoring the Chef Client logs for errors, specifically looking for network timeouts or permission issues.</w:t>
      </w:r>
    </w:p>
    <w:p>
      <w:pPr>
        <w:numPr>
          <w:ilvl w:val="0"/>
          <w:numId w:val="1003"/>
        </w:numPr>
        <w:pStyle w:val="Compact"/>
      </w:pPr>
      <w:r>
        <w:t xml:space="preserve">Verifying that the desired state matches the actual state of the nodes.</w:t>
      </w:r>
    </w:p>
    <w:bookmarkEnd w:id="25"/>
    <w:bookmarkStart w:id="26" w:name="X29a9f447d0490e63f2b74bd8d52dd8aac628273"/>
    <w:p>
      <w:pPr>
        <w:pStyle w:val="Heading3"/>
      </w:pPr>
      <w:r>
        <w:t xml:space="preserve">Phase 4: Performance Testing and Drift Detection</w:t>
      </w:r>
    </w:p>
    <w:p>
      <w:pPr>
        <w:pStyle w:val="FirstParagraph"/>
      </w:pPr>
      <w:r>
        <w:t xml:space="preserve">This phase evaluates the robustness of the Chef infrastructure. We will simulate configuration drift by manually altering files on the nodes and then running the Chef Client to see if it corrects the drift.</w:t>
      </w:r>
    </w:p>
    <w:p>
      <w:pPr>
        <w:pStyle w:val="BodyText"/>
      </w:pPr>
      <w:r>
        <w:t xml:space="preserve">Performance metrics to be recorded:</w:t>
      </w:r>
    </w:p>
    <w:p>
      <w:pPr>
        <w:numPr>
          <w:ilvl w:val="0"/>
          <w:numId w:val="1004"/>
        </w:numPr>
        <w:pStyle w:val="Compact"/>
      </w:pPr>
      <w:r>
        <w:t xml:space="preserve">Average time taken for a full Chef Client run.</w:t>
      </w:r>
    </w:p>
    <w:p>
      <w:pPr>
        <w:numPr>
          <w:ilvl w:val="0"/>
          <w:numId w:val="1004"/>
        </w:numPr>
        <w:pStyle w:val="Compact"/>
      </w:pPr>
      <w:r>
        <w:t xml:space="preserve">Latency between the Chef Server and nodes within the Almaty data center.</w:t>
      </w:r>
    </w:p>
    <w:p>
      <w:pPr>
        <w:numPr>
          <w:ilvl w:val="0"/>
          <w:numId w:val="1004"/>
        </w:numPr>
        <w:pStyle w:val="Compact"/>
      </w:pPr>
      <w:r>
        <w:t xml:space="preserve">Success rate of recipe execution under load.</w:t>
      </w:r>
    </w:p>
    <w:bookmarkEnd w:id="26"/>
    <w:bookmarkEnd w:id="27"/>
    <w:bookmarkStart w:id="28" w:name="risk-management"/>
    <w:p>
      <w:pPr>
        <w:pStyle w:val="Heading2"/>
      </w:pPr>
      <w:r>
        <w:t xml:space="preserve">4. Risk Management</w:t>
      </w:r>
    </w:p>
    <w:p>
      <w:pPr>
        <w:pStyle w:val="FirstParagraph"/>
      </w:pPr>
      <w:r>
        <w:t xml:space="preserve">Several risks are associated with this experiment. The primary risk is the accidental disruption of existing services in the Almaty data center. To mitigate this, all Chef Nodes will be isolated in a dedicated VLAN. Additionally, snapshots of all virtual machines will be taken before the experiment begins to allow for rapid rollback if necessary.</w:t>
      </w:r>
    </w:p>
    <w:p>
      <w:pPr>
        <w:pStyle w:val="BodyText"/>
      </w:pPr>
      <w:r>
        <w:t xml:space="preserve">Another risk is the potential for sensitive data exposure. All data transmitted between the Chef Server and nodes will be encrypted using TLS 1.3. Access to the Chef Server will be restricted via SSH keys and firewall rules.</w:t>
      </w:r>
    </w:p>
    <w:bookmarkEnd w:id="28"/>
    <w:bookmarkStart w:id="29" w:name="deliverables"/>
    <w:p>
      <w:pPr>
        <w:pStyle w:val="Heading2"/>
      </w:pPr>
      <w:r>
        <w:t xml:space="preserve">5. Deliverables</w:t>
      </w:r>
    </w:p>
    <w:p>
      <w:pPr>
        <w:pStyle w:val="FirstParagraph"/>
      </w:pPr>
      <w:r>
        <w:t xml:space="preserve">Upon completion of the experiment, the following deliverables will be produced:</w:t>
      </w:r>
    </w:p>
    <w:p>
      <w:pPr>
        <w:numPr>
          <w:ilvl w:val="0"/>
          <w:numId w:val="1005"/>
        </w:numPr>
        <w:pStyle w:val="Compact"/>
      </w:pPr>
      <w:r>
        <w:t xml:space="preserve">A comprehensive report detailing the performance of Chef in the Almaty environment.</w:t>
      </w:r>
    </w:p>
    <w:p>
      <w:pPr>
        <w:numPr>
          <w:ilvl w:val="0"/>
          <w:numId w:val="1005"/>
        </w:numPr>
        <w:pStyle w:val="Compact"/>
      </w:pPr>
      <w:r>
        <w:t xml:space="preserve">A repository of tested and validated Chef cookbooks.</w:t>
      </w:r>
    </w:p>
    <w:p>
      <w:pPr>
        <w:numPr>
          <w:ilvl w:val="0"/>
          <w:numId w:val="1005"/>
        </w:numPr>
        <w:pStyle w:val="Compact"/>
      </w:pPr>
      <w:r>
        <w:t xml:space="preserve">A set of InSpec compliance profiles tailored to Kazakhstani regulations.</w:t>
      </w:r>
    </w:p>
    <w:p>
      <w:pPr>
        <w:numPr>
          <w:ilvl w:val="0"/>
          <w:numId w:val="1005"/>
        </w:numPr>
        <w:pStyle w:val="Compact"/>
      </w:pPr>
      <w:r>
        <w:t xml:space="preserve">Recommendations for scaling the Chef infrastructure to support larger deployments in Kazakhstan.</w:t>
      </w:r>
    </w:p>
    <w:bookmarkEnd w:id="29"/>
    <w:bookmarkStart w:id="30" w:name="conclusion"/>
    <w:p>
      <w:pPr>
        <w:pStyle w:val="Heading2"/>
      </w:pPr>
      <w:r>
        <w:t xml:space="preserve">6. Conclusion</w:t>
      </w:r>
    </w:p>
    <w:p>
      <w:pPr>
        <w:pStyle w:val="FirstParagraph"/>
      </w:pPr>
      <w:r>
        <w:t xml:space="preserve">This Experiment Protocol provides a structured approach to evaluating Chef as a configuration management tool in Almaty, Kazakhstan. By following these steps, we aim to demonstrate the value of infrastructure as code in improving operational efficiency, ensuring compliance, and reducing manual errors in server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Kazakhstan Almaty</dc:title>
  <dc:creator/>
  <dc:language>en</dc:language>
  <cp:keywords/>
  <dcterms:created xsi:type="dcterms:W3CDTF">2026-10-10T01:52:55Z</dcterms:created>
  <dcterms:modified xsi:type="dcterms:W3CDTF">2026-10-10T01:52:55Z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