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Switzerland</w:t>
      </w:r>
      <w:r>
        <w:t xml:space="preserve"> </w:t>
      </w:r>
      <w:r>
        <w:t xml:space="preserve">Zurich</w:t>
      </w:r>
    </w:p>
    <w:bookmarkStart w:id="31" w:name="Xbad3d32956beed65721db9cc1fbf8f031465dbc"/>
    <w:p>
      <w:pPr>
        <w:pStyle w:val="Heading1"/>
      </w:pPr>
      <w:r>
        <w:t xml:space="preserve">Experiment Protocol: Automated Configuration Management of Chef in Switzerland Zurich</w:t>
      </w:r>
    </w:p>
    <w:p>
      <w:pPr>
        <w:pStyle w:val="FirstParagraph"/>
      </w:pPr>
      <w:r>
        <w:rPr>
          <w:bCs/>
          <w:b/>
        </w:rPr>
        <w:t xml:space="preserve">Protocol ID:</w:t>
      </w:r>
      <w:r>
        <w:t xml:space="preserve"> </w:t>
      </w:r>
      <w:r>
        <w:t xml:space="preserve">EP-CHEF-ZRH-2023-001</w:t>
      </w:r>
    </w:p>
    <w:p>
      <w:pPr>
        <w:pStyle w:val="BodyText"/>
      </w:pPr>
      <w:r>
        <w:rPr>
          <w:bCs/>
          <w:b/>
        </w:rPr>
        <w:t xml:space="preserve">Location:</w:t>
      </w:r>
      <w:r>
        <w:t xml:space="preserve"> </w:t>
      </w:r>
      <w:r>
        <w:t xml:space="preserve">Zurich, Switzerland</w:t>
      </w:r>
    </w:p>
    <w:p>
      <w:pPr>
        <w:pStyle w:val="BodyText"/>
      </w:pPr>
      <w:r>
        <w:rPr>
          <w:bCs/>
          <w:b/>
        </w:rPr>
        <w:t xml:space="preserve">Subject:</w:t>
      </w:r>
      <w:r>
        <w:t xml:space="preserve"> </w:t>
      </w:r>
      <w:r>
        <w:t xml:space="preserve">Chef Configuration Management System</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procedures for testing and validating the deployment of the Chef automation platform within a controlled environment located in Zurich, Switzerland. The primary objective is to assess the efficiency, reliability, and compliance of Chef when managing infrastructure configurations in a region known for its stringent data protection laws and high-performance computing standards.</w:t>
      </w:r>
    </w:p>
    <w:p>
      <w:pPr>
        <w:pStyle w:val="BodyText"/>
      </w:pPr>
      <w:r>
        <w:t xml:space="preserve">Chef is a powerful configuration management tool that enables organizations to automate the provisioning, configuration, and management of infrastructure across diverse environments. This experiment aims to evaluate how Chef performs in a Swiss context, considering factors such as network latency, regulatory requirements, and the specific needs of Zurich-based enterprises.</w:t>
      </w:r>
    </w:p>
    <w:bookmarkEnd w:id="20"/>
    <w:bookmarkStart w:id="21" w:name="objectives"/>
    <w:p>
      <w:pPr>
        <w:pStyle w:val="Heading2"/>
      </w:pPr>
      <w:r>
        <w:t xml:space="preserve">2. Objectives</w:t>
      </w:r>
    </w:p>
    <w:p>
      <w:pPr>
        <w:pStyle w:val="FirstParagraph"/>
      </w:pPr>
      <w:r>
        <w:t xml:space="preserve">The main objectives of this experiment are as follows:</w:t>
      </w:r>
    </w:p>
    <w:p>
      <w:pPr>
        <w:numPr>
          <w:ilvl w:val="0"/>
          <w:numId w:val="1001"/>
        </w:numPr>
        <w:pStyle w:val="Compact"/>
      </w:pPr>
      <w:r>
        <w:t xml:space="preserve">To deploy a Chef server and workstations in a Zurich-based data center.</w:t>
      </w:r>
    </w:p>
    <w:p>
      <w:pPr>
        <w:numPr>
          <w:ilvl w:val="0"/>
          <w:numId w:val="1001"/>
        </w:numPr>
        <w:pStyle w:val="Compact"/>
      </w:pPr>
      <w:r>
        <w:t xml:space="preserve">To configure Chef clients on multiple nodes representing different server roles.</w:t>
      </w:r>
    </w:p>
    <w:p>
      <w:pPr>
        <w:numPr>
          <w:ilvl w:val="0"/>
          <w:numId w:val="1001"/>
        </w:numPr>
        <w:pStyle w:val="Compact"/>
      </w:pPr>
      <w:r>
        <w:t xml:space="preserve">To test the automation of software installations, configuration changes, and service management using Chef recipes and cookbooks.</w:t>
      </w:r>
    </w:p>
    <w:p>
      <w:pPr>
        <w:numPr>
          <w:ilvl w:val="0"/>
          <w:numId w:val="1001"/>
        </w:numPr>
        <w:pStyle w:val="Compact"/>
      </w:pPr>
      <w:r>
        <w:t xml:space="preserve">To measure the performance and scalability of Chef in managing a growing number of nodes.</w:t>
      </w:r>
    </w:p>
    <w:p>
      <w:pPr>
        <w:numPr>
          <w:ilvl w:val="0"/>
          <w:numId w:val="1001"/>
        </w:numPr>
        <w:pStyle w:val="Compact"/>
      </w:pPr>
      <w:r>
        <w:t xml:space="preserve">To ensure compliance with Swiss data protection regulations, particularly the Federal Act on Data Protection (FADP).</w:t>
      </w:r>
    </w:p>
    <w:bookmarkEnd w:id="21"/>
    <w:bookmarkStart w:id="22" w:name="scope"/>
    <w:p>
      <w:pPr>
        <w:pStyle w:val="Heading2"/>
      </w:pPr>
      <w:r>
        <w:t xml:space="preserve">3. Scope</w:t>
      </w:r>
    </w:p>
    <w:p>
      <w:pPr>
        <w:pStyle w:val="FirstParagraph"/>
      </w:pPr>
      <w:r>
        <w:t xml:space="preserve">This experiment will be conducted within a dedicated test environment in Zurich, Switzerland. The scope includes:</w:t>
      </w:r>
    </w:p>
    <w:p>
      <w:pPr>
        <w:numPr>
          <w:ilvl w:val="0"/>
          <w:numId w:val="1002"/>
        </w:numPr>
        <w:pStyle w:val="Compact"/>
      </w:pPr>
      <w:r>
        <w:t xml:space="preserve">Infrastructure setup: Chef server, workstations, and client nodes.</w:t>
      </w:r>
    </w:p>
    <w:p>
      <w:pPr>
        <w:numPr>
          <w:ilvl w:val="0"/>
          <w:numId w:val="1002"/>
        </w:numPr>
        <w:pStyle w:val="Compact"/>
      </w:pPr>
      <w:r>
        <w:t xml:space="preserve">Development and testing of Chef cookbooks and recipes.</w:t>
      </w:r>
    </w:p>
    <w:p>
      <w:pPr>
        <w:numPr>
          <w:ilvl w:val="0"/>
          <w:numId w:val="1002"/>
        </w:numPr>
        <w:pStyle w:val="Compact"/>
      </w:pPr>
      <w:r>
        <w:t xml:space="preserve">Performance monitoring and logging.</w:t>
      </w:r>
    </w:p>
    <w:p>
      <w:pPr>
        <w:numPr>
          <w:ilvl w:val="0"/>
          <w:numId w:val="1002"/>
        </w:numPr>
        <w:pStyle w:val="Compact"/>
      </w:pPr>
      <w:r>
        <w:t xml:space="preserve">Compliance checks against Swiss legal standards.</w:t>
      </w:r>
    </w:p>
    <w:p>
      <w:pPr>
        <w:pStyle w:val="FirstParagraph"/>
      </w:pPr>
      <w:r>
        <w:t xml:space="preserve">Out of scope are production deployments, integration with third-party services outside the test environment, and long-term maintenance beyond the experiment period.</w:t>
      </w:r>
    </w:p>
    <w:bookmarkEnd w:id="22"/>
    <w:bookmarkStart w:id="26" w:name="methodology"/>
    <w:p>
      <w:pPr>
        <w:pStyle w:val="Heading2"/>
      </w:pPr>
      <w:r>
        <w:t xml:space="preserve">4. Methodology</w:t>
      </w:r>
    </w:p>
    <w:bookmarkStart w:id="23" w:name="environment-setup"/>
    <w:p>
      <w:pPr>
        <w:pStyle w:val="Heading3"/>
      </w:pPr>
      <w:r>
        <w:t xml:space="preserve">4.1 Environment Setup</w:t>
      </w:r>
    </w:p>
    <w:p>
      <w:pPr>
        <w:pStyle w:val="FirstParagraph"/>
      </w:pPr>
      <w:r>
        <w:t xml:space="preserve">The experiment will take place in a secure data center located in Zurich. The following components will be deployed: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Chef Server</w:t>
            </w:r>
          </w:p>
        </w:tc>
        <w:tc>
          <w:tcPr/>
          <w:p>
            <w:pPr>
              <w:pStyle w:val="Compact"/>
              <w:jc w:val="left"/>
            </w:pPr>
            <w:r>
              <w:t xml:space="preserve">Ubuntu 22.04 LTS, 4 vCPUs, 16 GB RAM</w:t>
            </w:r>
          </w:p>
        </w:tc>
        <w:tc>
          <w:tcPr/>
          <w:p>
            <w:pPr>
              <w:pStyle w:val="Compact"/>
              <w:jc w:val="left"/>
            </w:pPr>
            <w:r>
              <w:t xml:space="preserve">1</w:t>
            </w:r>
          </w:p>
        </w:tc>
      </w:tr>
      <w:tr>
        <w:tc>
          <w:tcPr/>
          <w:p>
            <w:pPr>
              <w:pStyle w:val="Compact"/>
              <w:jc w:val="left"/>
            </w:pPr>
            <w:r>
              <w:t xml:space="preserve">Chef Workstation</w:t>
            </w:r>
          </w:p>
        </w:tc>
        <w:tc>
          <w:tcPr/>
          <w:p>
            <w:pPr>
              <w:pStyle w:val="Compact"/>
              <w:jc w:val="left"/>
            </w:pPr>
            <w:r>
              <w:t xml:space="preserve">Ubuntu 22.04 LTS, 2 vCPUs, 8 GB RAM</w:t>
            </w:r>
          </w:p>
        </w:tc>
        <w:tc>
          <w:tcPr/>
          <w:p>
            <w:pPr>
              <w:pStyle w:val="Compact"/>
              <w:jc w:val="left"/>
            </w:pPr>
            <w:r>
              <w:t xml:space="preserve">2</w:t>
            </w:r>
          </w:p>
        </w:tc>
      </w:tr>
      <w:tr>
        <w:tc>
          <w:tcPr/>
          <w:p>
            <w:pPr>
              <w:pStyle w:val="Compact"/>
              <w:jc w:val="left"/>
            </w:pPr>
            <w:r>
              <w:t xml:space="preserve">Chef Clients</w:t>
            </w:r>
          </w:p>
        </w:tc>
        <w:tc>
          <w:tcPr/>
          <w:p>
            <w:pPr>
              <w:pStyle w:val="Compact"/>
              <w:jc w:val="left"/>
            </w:pPr>
            <w:r>
              <w:t xml:space="preserve">Ubuntu 22.04 LTS, 2 vCPUs, 4 GB RAM</w:t>
            </w:r>
          </w:p>
        </w:tc>
        <w:tc>
          <w:tcPr/>
          <w:p>
            <w:pPr>
              <w:pStyle w:val="Compact"/>
              <w:jc w:val="left"/>
            </w:pPr>
            <w:r>
              <w:t xml:space="preserve">10</w:t>
            </w:r>
          </w:p>
        </w:tc>
      </w:tr>
    </w:tbl>
    <w:p>
      <w:pPr>
        <w:pStyle w:val="BodyText"/>
      </w:pPr>
      <w:r>
        <w:t xml:space="preserve">All systems will be configured with secure access controls, encrypted communications, and regular backups in accordance with Swiss data protection standards.</w:t>
      </w:r>
    </w:p>
    <w:bookmarkEnd w:id="23"/>
    <w:bookmarkStart w:id="24" w:name="chef-configuration"/>
    <w:p>
      <w:pPr>
        <w:pStyle w:val="Heading3"/>
      </w:pPr>
      <w:r>
        <w:t xml:space="preserve">4.2 Chef Configuration</w:t>
      </w:r>
    </w:p>
    <w:p>
      <w:pPr>
        <w:pStyle w:val="FirstParagraph"/>
      </w:pPr>
      <w:r>
        <w:t xml:space="preserve">The Chef server will be installed and configured following the official documentation. Workstations will be set up with the Chef Development Kit (ChefDK) to facilitate cookbook development and testing. Client nodes will be enrolled with the Chef server using secure certificates.</w:t>
      </w:r>
    </w:p>
    <w:p>
      <w:pPr>
        <w:pStyle w:val="BodyText"/>
      </w:pPr>
      <w:r>
        <w:t xml:space="preserve">Cookbooks will be created to automate the following tasks:</w:t>
      </w:r>
    </w:p>
    <w:p>
      <w:pPr>
        <w:numPr>
          <w:ilvl w:val="0"/>
          <w:numId w:val="1003"/>
        </w:numPr>
        <w:pStyle w:val="Compact"/>
      </w:pPr>
      <w:r>
        <w:t xml:space="preserve">Installation and configuration of web servers (e.g., Nginx).</w:t>
      </w:r>
    </w:p>
    <w:p>
      <w:pPr>
        <w:numPr>
          <w:ilvl w:val="0"/>
          <w:numId w:val="1003"/>
        </w:numPr>
        <w:pStyle w:val="Compact"/>
      </w:pPr>
      <w:r>
        <w:t xml:space="preserve">Deployment of application code.</w:t>
      </w:r>
    </w:p>
    <w:p>
      <w:pPr>
        <w:numPr>
          <w:ilvl w:val="0"/>
          <w:numId w:val="1003"/>
        </w:numPr>
        <w:pStyle w:val="Compact"/>
      </w:pPr>
      <w:r>
        <w:t xml:space="preserve">Management of system services and firewalls.</w:t>
      </w:r>
    </w:p>
    <w:p>
      <w:pPr>
        <w:numPr>
          <w:ilvl w:val="0"/>
          <w:numId w:val="1003"/>
        </w:numPr>
        <w:pStyle w:val="Compact"/>
      </w:pPr>
      <w:r>
        <w:t xml:space="preserve">Implementation of security hardening measures.</w:t>
      </w:r>
    </w:p>
    <w:bookmarkEnd w:id="24"/>
    <w:bookmarkStart w:id="25" w:name="testing-procedures"/>
    <w:p>
      <w:pPr>
        <w:pStyle w:val="Heading3"/>
      </w:pPr>
      <w:r>
        <w:t xml:space="preserve">4.3 Testing Procedures</w:t>
      </w:r>
    </w:p>
    <w:p>
      <w:pPr>
        <w:pStyle w:val="FirstParagraph"/>
      </w:pPr>
      <w:r>
        <w:t xml:space="preserve">The experiment will proceed in three phases:</w:t>
      </w:r>
    </w:p>
    <w:p>
      <w:pPr>
        <w:numPr>
          <w:ilvl w:val="0"/>
          <w:numId w:val="1004"/>
        </w:numPr>
        <w:pStyle w:val="Compact"/>
      </w:pPr>
      <w:r>
        <w:rPr>
          <w:bCs/>
          <w:b/>
        </w:rPr>
        <w:t xml:space="preserve">Phase 1: Basic Functionality Testing</w:t>
      </w:r>
      <w:r>
        <w:t xml:space="preserve"> </w:t>
      </w:r>
      <w:r>
        <w:t xml:space="preserve">- Verify that Chef can successfully manage configurations on all client nodes.</w:t>
      </w:r>
    </w:p>
    <w:p>
      <w:pPr>
        <w:numPr>
          <w:ilvl w:val="0"/>
          <w:numId w:val="1004"/>
        </w:numPr>
        <w:pStyle w:val="Compact"/>
      </w:pPr>
      <w:r>
        <w:rPr>
          <w:bCs/>
          <w:b/>
        </w:rPr>
        <w:t xml:space="preserve">Phase 2: Performance Testing</w:t>
      </w:r>
      <w:r>
        <w:t xml:space="preserve"> </w:t>
      </w:r>
      <w:r>
        <w:t xml:space="preserve">- Measure the time taken for Chef runs, convergence times, and resource utilization under varying loads.</w:t>
      </w:r>
    </w:p>
    <w:p>
      <w:pPr>
        <w:numPr>
          <w:ilvl w:val="0"/>
          <w:numId w:val="1004"/>
        </w:numPr>
        <w:pStyle w:val="Compact"/>
      </w:pPr>
      <w:r>
        <w:rPr>
          <w:bCs/>
          <w:b/>
        </w:rPr>
        <w:t xml:space="preserve">Phase 3: Compliance and Security Testing</w:t>
      </w:r>
      <w:r>
        <w:t xml:space="preserve"> </w:t>
      </w:r>
      <w:r>
        <w:t xml:space="preserve">- Ensure that all configurations comply with Swiss data protection laws and industry best practices.</w:t>
      </w:r>
    </w:p>
    <w:bookmarkEnd w:id="25"/>
    <w:bookmarkEnd w:id="26"/>
    <w:bookmarkStart w:id="27" w:name="data-collection-and-analysis"/>
    <w:p>
      <w:pPr>
        <w:pStyle w:val="Heading2"/>
      </w:pPr>
      <w:r>
        <w:t xml:space="preserve">5. Data Collection and Analysis</w:t>
      </w:r>
    </w:p>
    <w:p>
      <w:pPr>
        <w:pStyle w:val="FirstParagraph"/>
      </w:pPr>
      <w:r>
        <w:t xml:space="preserve">Data will be collected throughout the experiment using monitoring tools integrated with Chef. Key metrics include:</w:t>
      </w:r>
    </w:p>
    <w:p>
      <w:pPr>
        <w:numPr>
          <w:ilvl w:val="0"/>
          <w:numId w:val="1005"/>
        </w:numPr>
        <w:pStyle w:val="Compact"/>
      </w:pPr>
      <w:r>
        <w:t xml:space="preserve">Chef run duration and success rate.</w:t>
      </w:r>
    </w:p>
    <w:p>
      <w:pPr>
        <w:numPr>
          <w:ilvl w:val="0"/>
          <w:numId w:val="1005"/>
        </w:numPr>
        <w:pStyle w:val="Compact"/>
      </w:pPr>
      <w:r>
        <w:t xml:space="preserve">Resource utilization (CPU, memory, disk I/O).</w:t>
      </w:r>
    </w:p>
    <w:p>
      <w:pPr>
        <w:numPr>
          <w:ilvl w:val="0"/>
          <w:numId w:val="1005"/>
        </w:numPr>
        <w:pStyle w:val="Compact"/>
      </w:pPr>
      <w:r>
        <w:t xml:space="preserve">Network latency between Chef server and clients.</w:t>
      </w:r>
    </w:p>
    <w:p>
      <w:pPr>
        <w:numPr>
          <w:ilvl w:val="0"/>
          <w:numId w:val="1005"/>
        </w:numPr>
        <w:pStyle w:val="Compact"/>
      </w:pPr>
      <w:r>
        <w:t xml:space="preserve">Compliance audit results.</w:t>
      </w:r>
    </w:p>
    <w:p>
      <w:pPr>
        <w:pStyle w:val="FirstParagraph"/>
      </w:pPr>
      <w:r>
        <w:t xml:space="preserve">All data will be stored securely within the Zurich data center and analyzed to assess the effectiveness of Chef in this environment.</w:t>
      </w:r>
    </w:p>
    <w:bookmarkEnd w:id="27"/>
    <w:bookmarkStart w:id="28" w:name="risk-management"/>
    <w:p>
      <w:pPr>
        <w:pStyle w:val="Heading2"/>
      </w:pPr>
      <w:r>
        <w:t xml:space="preserve">6. Risk Management</w:t>
      </w:r>
    </w:p>
    <w:p>
      <w:pPr>
        <w:pStyle w:val="FirstParagraph"/>
      </w:pPr>
      <w:r>
        <w:t xml:space="preserve">Potential risks and mitigation strategies include:</w:t>
      </w:r>
    </w:p>
    <w:p>
      <w:pPr>
        <w:numPr>
          <w:ilvl w:val="0"/>
          <w:numId w:val="1006"/>
        </w:numPr>
        <w:pStyle w:val="Compact"/>
      </w:pPr>
      <w:r>
        <w:rPr>
          <w:bCs/>
          <w:b/>
        </w:rPr>
        <w:t xml:space="preserve">Network Failures:</w:t>
      </w:r>
      <w:r>
        <w:t xml:space="preserve"> </w:t>
      </w:r>
      <w:r>
        <w:t xml:space="preserve">Implement redundant network paths and failover mechanisms.</w:t>
      </w:r>
    </w:p>
    <w:p>
      <w:pPr>
        <w:numPr>
          <w:ilvl w:val="0"/>
          <w:numId w:val="1006"/>
        </w:numPr>
        <w:pStyle w:val="Compact"/>
      </w:pPr>
      <w:r>
        <w:rPr>
          <w:bCs/>
          <w:b/>
        </w:rPr>
        <w:t xml:space="preserve">Data Breaches:</w:t>
      </w:r>
      <w:r>
        <w:t xml:space="preserve"> </w:t>
      </w:r>
      <w:r>
        <w:t xml:space="preserve">Use encryption, access controls, and regular security audits.</w:t>
      </w:r>
    </w:p>
    <w:p>
      <w:pPr>
        <w:numPr>
          <w:ilvl w:val="0"/>
          <w:numId w:val="1006"/>
        </w:numPr>
        <w:pStyle w:val="Compact"/>
      </w:pPr>
      <w:r>
        <w:rPr>
          <w:bCs/>
          <w:b/>
        </w:rPr>
        <w:t xml:space="preserve">Non-Compliance:</w:t>
      </w:r>
      <w:r>
        <w:t xml:space="preserve"> </w:t>
      </w:r>
      <w:r>
        <w:t xml:space="preserve">Regularly review configurations against Swiss legal requirements.</w:t>
      </w:r>
    </w:p>
    <w:bookmarkEnd w:id="28"/>
    <w:bookmarkStart w:id="29" w:name="ethical-considerations"/>
    <w:p>
      <w:pPr>
        <w:pStyle w:val="Heading2"/>
      </w:pPr>
      <w:r>
        <w:t xml:space="preserve">7. Ethical Considerations</w:t>
      </w:r>
    </w:p>
    <w:p>
      <w:pPr>
        <w:pStyle w:val="FirstParagraph"/>
      </w:pPr>
      <w:r>
        <w:t xml:space="preserve">This experiment adheres to ethical standards by ensuring data privacy, obtaining necessary permissions, and minimizing environmental impact through efficient resource usage.</w:t>
      </w:r>
    </w:p>
    <w:bookmarkEnd w:id="29"/>
    <w:bookmarkStart w:id="30" w:name="conclusion"/>
    <w:p>
      <w:pPr>
        <w:pStyle w:val="Heading2"/>
      </w:pPr>
      <w:r>
        <w:t xml:space="preserve">8. Conclusion</w:t>
      </w:r>
    </w:p>
    <w:p>
      <w:pPr>
        <w:pStyle w:val="FirstParagraph"/>
      </w:pPr>
      <w:r>
        <w:t xml:space="preserve">This Experiment Protocol provides a structured approach to evaluating the use of Chef for infrastructure automation in Zurich, Switzerland. By following these procedures, we aim to gain valuable insights into the capabilities and limitations of Chef in a regulated, high-performance environment.</w:t>
      </w:r>
    </w:p>
    <w:p>
      <w:pPr>
        <w:pStyle w:val="BodyText"/>
      </w:pPr>
      <w:r>
        <w:rPr>
          <w:bCs/>
          <w:b/>
        </w:rPr>
        <w:t xml:space="preserve">Note:</w:t>
      </w:r>
      <w:r>
        <w:t xml:space="preserve"> </w:t>
      </w:r>
      <w:r>
        <w:t xml:space="preserve">This document is intended for internal use only and should be handled in accordance with company confidentiality policies.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Switzerland Zurich</dc:title>
  <dc:creator/>
  <dc:language>en</dc:language>
  <cp:keywords/>
  <dcterms:created xsi:type="dcterms:W3CDTF">2026-10-10T07:58:15Z</dcterms:created>
  <dcterms:modified xsi:type="dcterms:W3CDTF">2026-10-10T07:58:15Z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