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Algiers</w:t>
      </w:r>
    </w:p>
    <w:bookmarkStart w:id="20" w:name="X47a24b22b1aa9fd52c7e841e0635934caab9be6"/>
    <w:p>
      <w:pPr>
        <w:pStyle w:val="Heading1"/>
      </w:pPr>
      <w:r>
        <w:t xml:space="preserve">Experiment Protocol: Seismic Resilience and Material Durability Assessment</w:t>
      </w:r>
    </w:p>
    <w:p>
      <w:pPr>
        <w:pStyle w:val="FirstParagraph"/>
      </w:pPr>
      <w:r>
        <w:rPr>
          <w:bCs/>
          <w:b/>
        </w:rPr>
        <w:t xml:space="preserve">Location:</w:t>
      </w:r>
      <w:r>
        <w:t xml:space="preserve"> </w:t>
      </w:r>
      <w:r>
        <w:t xml:space="preserve">Algiers, Algeria</w:t>
      </w:r>
    </w:p>
    <w:p>
      <w:pPr>
        <w:pStyle w:val="BodyText"/>
      </w:pPr>
      <w:r>
        <w:rPr>
          <w:bCs/>
          <w:b/>
        </w:rPr>
        <w:t xml:space="preserve">Discipline:</w:t>
      </w:r>
      <w:r>
        <w:t xml:space="preserve"> </w:t>
      </w:r>
      <w:r>
        <w:t xml:space="preserve">Civil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context"/>
    <w:p>
      <w:pPr>
        <w:pStyle w:val="Heading2"/>
      </w:pPr>
      <w:r>
        <w:t xml:space="preserve">1. Introduction and Context</w:t>
      </w:r>
    </w:p>
    <w:p>
      <w:pPr>
        <w:pStyle w:val="FirstParagraph"/>
      </w:pPr>
      <w:r>
        <w:t xml:space="preserve">This Experiment Protocol outlines the rigorous methodology required for a Civil Engineer conducting structural integrity assessments within the urban environment of Algiers, Algeria. The capital city of Algeria presents a unique set of engineering challenges due to its complex geological history, high seismic activity, and rapid urbanization. The primary objective of this protocol is to standardize the testing procedures for existing reinforced concrete structures to ensure they meet modern safety standards and can withstand potential seismic events.</w:t>
      </w:r>
    </w:p>
    <w:p>
      <w:pPr>
        <w:pStyle w:val="BodyText"/>
      </w:pPr>
      <w:r>
        <w:t xml:space="preserve">The Civil Engineer responsible for this experiment must adhere strictly to the Algerian National Building Regulations (RPA 99/2003) while integrating international best practices for non-destructive testing (NDT). This document serves as the governing framework for data collection, analysis, and reporting.</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compressive strength and degradation levels of concrete in high-rise residential buildings in the Algiers metropolitan area.</w:t>
      </w:r>
    </w:p>
    <w:p>
      <w:pPr>
        <w:numPr>
          <w:ilvl w:val="0"/>
          <w:numId w:val="1001"/>
        </w:numPr>
        <w:pStyle w:val="Compact"/>
      </w:pPr>
      <w:r>
        <w:t xml:space="preserve">To assess the corrosion status of steel reinforcement bars within structures exposed to the coastal marine climate of the Bay of Algiers.</w:t>
      </w:r>
    </w:p>
    <w:p>
      <w:pPr>
        <w:numPr>
          <w:ilvl w:val="0"/>
          <w:numId w:val="1001"/>
        </w:numPr>
        <w:pStyle w:val="Compact"/>
      </w:pPr>
      <w:r>
        <w:t xml:space="preserve">To verify the seismic resistance of load-bearing walls and columns against the criteria established for Zone II and Zone III seismic areas in Algeria.</w:t>
      </w:r>
    </w:p>
    <w:p>
      <w:pPr>
        <w:numPr>
          <w:ilvl w:val="0"/>
          <w:numId w:val="1001"/>
        </w:numPr>
        <w:pStyle w:val="Compact"/>
      </w:pPr>
      <w:r>
        <w:t xml:space="preserve">To provide actionable data for retrofitting strategies to enhance the longevity and safety of the built environment.</w:t>
      </w:r>
    </w:p>
    <w:bookmarkEnd w:id="22"/>
    <w:bookmarkStart w:id="23" w:name="scope-and-site-selection"/>
    <w:p>
      <w:pPr>
        <w:pStyle w:val="Heading2"/>
      </w:pPr>
      <w:r>
        <w:t xml:space="preserve">3. Scope and Site Selection</w:t>
      </w:r>
    </w:p>
    <w:p>
      <w:pPr>
        <w:pStyle w:val="FirstParagraph"/>
      </w:pPr>
      <w:r>
        <w:t xml:space="preserve">The scope of this experiment is limited to reinforced concrete structures constructed between 1980 and 2000 in the districts of Hydra, Bab El Oued, and Sidi M'Hamed. These areas were selected due to their proximity to the coastline and their historical construction periods, which may predate the most stringent seismic codes.</w:t>
      </w:r>
    </w:p>
    <w:p>
      <w:pPr>
        <w:pStyle w:val="BodyText"/>
      </w:pPr>
      <w:r>
        <w:t xml:space="preserve">The Civil Engineer must ensure that the selected sites are representative of the typical architectural styles and material qualities found in Algiers. Permission must be obtained from the local municipal authorities and building owners prior to the commencement of any physical testing.</w:t>
      </w:r>
    </w:p>
    <w:bookmarkEnd w:id="23"/>
    <w:bookmarkStart w:id="27" w:name="methodology"/>
    <w:p>
      <w:pPr>
        <w:pStyle w:val="Heading2"/>
      </w:pPr>
      <w:r>
        <w:t xml:space="preserve">4. Methodology</w:t>
      </w:r>
    </w:p>
    <w:p>
      <w:pPr>
        <w:pStyle w:val="FirstParagraph"/>
      </w:pPr>
      <w:r>
        <w:t xml:space="preserve">The experiment will be conducted in three distinct phases, utilizing both non-destructive and semi-destructive testing methods.</w:t>
      </w:r>
    </w:p>
    <w:bookmarkStart w:id="24" w:name="Xaef1defc6162ccd7adb479b176f6cc90f3f75a5"/>
    <w:p>
      <w:pPr>
        <w:pStyle w:val="Heading3"/>
      </w:pPr>
      <w:r>
        <w:t xml:space="preserve">4.1 Phase I: Visual Inspection and Documentation</w:t>
      </w:r>
    </w:p>
    <w:p>
      <w:pPr>
        <w:pStyle w:val="FirstParagraph"/>
      </w:pPr>
      <w:r>
        <w:t xml:space="preserve">The Civil Engineer shall perform a comprehensive visual survey of the structure. This includes documenting visible cracks, spalling, efflorescence, and signs of water infiltration. Special attention must be paid to the foundation levels, which are critical in the soft soil conditions often found in parts of Algiers. All observations must be recorded in a standardized field logbook and supported by high-resolution photographic evidence.</w:t>
      </w:r>
    </w:p>
    <w:bookmarkEnd w:id="24"/>
    <w:bookmarkStart w:id="25" w:name="phase-ii-non-destructive-testing-ndt"/>
    <w:p>
      <w:pPr>
        <w:pStyle w:val="Heading3"/>
      </w:pPr>
      <w:r>
        <w:t xml:space="preserve">4.2 Phase II: Non-Destructive Testing (NDT)</w:t>
      </w:r>
    </w:p>
    <w:p>
      <w:pPr>
        <w:pStyle w:val="FirstParagraph"/>
      </w:pPr>
      <w:r>
        <w:t xml:space="preserve">This phase involves the use of advanced instrumentation to assess material properties without causing damage to the structure.</w:t>
      </w:r>
    </w:p>
    <w:p>
      <w:pPr>
        <w:numPr>
          <w:ilvl w:val="0"/>
          <w:numId w:val="1002"/>
        </w:numPr>
        <w:pStyle w:val="Compact"/>
      </w:pPr>
      <w:r>
        <w:rPr>
          <w:bCs/>
          <w:b/>
        </w:rPr>
        <w:t xml:space="preserve">Schmidt Rebound Hammer Test:</w:t>
      </w:r>
      <w:r>
        <w:t xml:space="preserve"> </w:t>
      </w:r>
      <w:r>
        <w:t xml:space="preserve">To estimate the surface hardness and relative compressive strength of the concrete. At least 10 readings per structural element are required.</w:t>
      </w:r>
    </w:p>
    <w:p>
      <w:pPr>
        <w:numPr>
          <w:ilvl w:val="0"/>
          <w:numId w:val="1002"/>
        </w:numPr>
        <w:pStyle w:val="Compact"/>
      </w:pPr>
      <w:r>
        <w:rPr>
          <w:bCs/>
          <w:b/>
        </w:rPr>
        <w:t xml:space="preserve">Ultrasonic Pulse Velocity (UPV) Test:</w:t>
      </w:r>
      <w:r>
        <w:t xml:space="preserve"> </w:t>
      </w:r>
      <w:r>
        <w:t xml:space="preserve">To evaluate the homogeneity of the concrete and detect internal voids or cracks. This is particularly important for assessing the quality of concrete in older Algiers buildings.</w:t>
      </w:r>
    </w:p>
    <w:p>
      <w:pPr>
        <w:numPr>
          <w:ilvl w:val="0"/>
          <w:numId w:val="1002"/>
        </w:numPr>
        <w:pStyle w:val="Compact"/>
      </w:pPr>
      <w:r>
        <w:rPr>
          <w:bCs/>
          <w:b/>
        </w:rPr>
        <w:t xml:space="preserve">Half-Cell Potential Test:</w:t>
      </w:r>
      <w:r>
        <w:t xml:space="preserve"> </w:t>
      </w:r>
      <w:r>
        <w:t xml:space="preserve">To map the probability of corrosion in the steel reinforcement. Given the saline environment of Algiers, this test is critical for predicting the remaining service life of the structure.</w:t>
      </w:r>
    </w:p>
    <w:bookmarkEnd w:id="25"/>
    <w:bookmarkStart w:id="26" w:name="phase-iii-semi-destructive-testing"/>
    <w:p>
      <w:pPr>
        <w:pStyle w:val="Heading3"/>
      </w:pPr>
      <w:r>
        <w:t xml:space="preserve">4.3 Phase III: Semi-Destructive Testing</w:t>
      </w:r>
    </w:p>
    <w:p>
      <w:pPr>
        <w:pStyle w:val="FirstParagraph"/>
      </w:pPr>
      <w:r>
        <w:t xml:space="preserve">Where NDT results are inconclusive, the Civil Engineer may proceed with semi-destructive testing. This involves the extraction of concrete cores using a diamond-tipped coring drill. These cores will be transported to an accredited laboratory in Algiers for compressive strength testing and chemical analysis. The number of cores extracted must be minimized to preserve the structural integrity of the element being tested.</w:t>
      </w:r>
    </w:p>
    <w:bookmarkEnd w:id="26"/>
    <w:bookmarkEnd w:id="27"/>
    <w:bookmarkStart w:id="28" w:name="safety-and-environmental-considerations"/>
    <w:p>
      <w:pPr>
        <w:pStyle w:val="Heading2"/>
      </w:pPr>
      <w:r>
        <w:t xml:space="preserve">5. Safety and Environmental Considerations</w:t>
      </w:r>
    </w:p>
    <w:p>
      <w:pPr>
        <w:pStyle w:val="FirstParagraph"/>
      </w:pPr>
      <w:r>
        <w:t xml:space="preserve">Safety is paramount during the execution of this experiment. The Civil Engineer must ensure that all personnel are equipped with appropriate personal protective equipment (PPE), including hard hats, safety glasses, gloves, and high-visibility vests. Work areas must be clearly marked and cordoned off to prevent unauthorized access.</w:t>
      </w:r>
    </w:p>
    <w:p>
      <w:pPr>
        <w:pStyle w:val="BodyText"/>
      </w:pPr>
      <w:r>
        <w:t xml:space="preserve">Environmental considerations are also critical. All waste materials generated during the testing process, particularly concrete dust and core samples, must be disposed of in accordance with Algerian environmental regulations. Care must be taken to minimize noise and disruption to the surrounding community, especially in densely populated areas of Algiers.</w:t>
      </w:r>
    </w:p>
    <w:bookmarkEnd w:id="28"/>
    <w:bookmarkStart w:id="29" w:name="data-analysis-and-reporting"/>
    <w:p>
      <w:pPr>
        <w:pStyle w:val="Heading2"/>
      </w:pPr>
      <w:r>
        <w:t xml:space="preserve">6. Data Analysis and Reporting</w:t>
      </w:r>
    </w:p>
    <w:p>
      <w:pPr>
        <w:pStyle w:val="FirstParagraph"/>
      </w:pPr>
      <w:r>
        <w:t xml:space="preserve">Upon completion of the testing phases, the Civil Engineer must compile all data into a comprehensive report. This report should include:</w:t>
      </w:r>
    </w:p>
    <w:p>
      <w:pPr>
        <w:numPr>
          <w:ilvl w:val="0"/>
          <w:numId w:val="1003"/>
        </w:numPr>
        <w:pStyle w:val="Compact"/>
      </w:pPr>
      <w:r>
        <w:t xml:space="preserve">A summary of the visual inspection findings.</w:t>
      </w:r>
    </w:p>
    <w:p>
      <w:pPr>
        <w:numPr>
          <w:ilvl w:val="0"/>
          <w:numId w:val="1003"/>
        </w:numPr>
        <w:pStyle w:val="Compact"/>
      </w:pPr>
      <w:r>
        <w:t xml:space="preserve">Detailed results of all NDT and semi-destructive tests, presented in tables and graphs.</w:t>
      </w:r>
    </w:p>
    <w:p>
      <w:pPr>
        <w:numPr>
          <w:ilvl w:val="0"/>
          <w:numId w:val="1003"/>
        </w:numPr>
        <w:pStyle w:val="Compact"/>
      </w:pPr>
      <w:r>
        <w:t xml:space="preserve">An assessment of the structural condition against the RPA 99/2003 seismic code.</w:t>
      </w:r>
    </w:p>
    <w:p>
      <w:pPr>
        <w:numPr>
          <w:ilvl w:val="0"/>
          <w:numId w:val="1003"/>
        </w:numPr>
        <w:pStyle w:val="Compact"/>
      </w:pPr>
      <w:r>
        <w:t xml:space="preserve">Recommendations for necessary repairs, strengthening, or monitoring.</w:t>
      </w:r>
    </w:p>
    <w:p>
      <w:pPr>
        <w:pStyle w:val="FirstParagraph"/>
      </w:pPr>
      <w:r>
        <w:t xml:space="preserve">The report must be written in clear, technical English, with key terms translated into French and Arabic as required for local stakeholders. The findings will be used to inform decision-making regarding the safety and future use of the assessed structures.</w:t>
      </w:r>
    </w:p>
    <w:bookmarkEnd w:id="29"/>
    <w:bookmarkStart w:id="30" w:name="conclusion"/>
    <w:p>
      <w:pPr>
        <w:pStyle w:val="Heading2"/>
      </w:pPr>
      <w:r>
        <w:t xml:space="preserve">7. Conclusion</w:t>
      </w:r>
    </w:p>
    <w:p>
      <w:pPr>
        <w:pStyle w:val="FirstParagraph"/>
      </w:pPr>
      <w:r>
        <w:t xml:space="preserve">This Experiment Protocol provides a robust framework for Civil Engineers operating in Algiers, Algeria. By adhering to these guidelines, engineers can ensure that their assessments are accurate, reliable, and compliant with local regulations. The ultimate goal is to enhance the resilience of Algiers' infrastructure, protecting lives and property in the face of seismic and environmental challenges.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in Algiers</dc:title>
  <dc:creator/>
  <dc:language>en</dc:language>
  <cp:keywords/>
  <dcterms:created xsi:type="dcterms:W3CDTF">2026-10-10T04:01:19Z</dcterms:created>
  <dcterms:modified xsi:type="dcterms:W3CDTF">2026-10-10T04:01:19Z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