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experiment-protocol-civil-engineer"/>
    <w:p>
      <w:pPr>
        <w:pStyle w:val="Heading1"/>
      </w:pPr>
      <w:r>
        <w:t xml:space="preserve">Experiment Protocol: Civil Engineer</w:t>
      </w:r>
    </w:p>
    <w:p>
      <w:pPr>
        <w:pStyle w:val="FirstParagraph"/>
      </w:pPr>
      <w:r>
        <w:rPr>
          <w:bCs/>
          <w:b/>
        </w:rPr>
        <w:t xml:space="preserve">Location:</w:t>
      </w:r>
      <w:r>
        <w:t xml:space="preserve"> </w:t>
      </w:r>
      <w:r>
        <w:t xml:space="preserve">Pakistan Karachi</w:t>
      </w:r>
    </w:p>
    <w:p>
      <w:pPr>
        <w:pStyle w:val="BodyText"/>
      </w:pPr>
      <w:r>
        <w:rPr>
          <w:bCs/>
          <w:b/>
        </w:rPr>
        <w:t xml:space="preserve">Document Type:</w:t>
      </w:r>
      <w:r>
        <w:t xml:space="preserve"> </w:t>
      </w:r>
      <w:r>
        <w:t xml:space="preserve">Technical Experiment Protocol</w:t>
      </w:r>
    </w:p>
    <w:p>
      <w:pPr>
        <w:pStyle w:val="BodyText"/>
      </w:pPr>
      <w:r>
        <w:rPr>
          <w:bCs/>
          <w:b/>
        </w:rPr>
        <w:t xml:space="preserve">Target Audience:</w:t>
      </w:r>
      <w:r>
        <w:t xml:space="preserve"> </w:t>
      </w:r>
      <w:r>
        <w:t xml:space="preserve">Civil Engineer professionals and research teams operating in Pakistan Karachi.</w:t>
      </w:r>
    </w:p>
    <w:bookmarkEnd w:id="20"/>
    <w:bookmarkStart w:id="21" w:name="introduction-and-objective"/>
    <w:p>
      <w:pPr>
        <w:pStyle w:val="Heading2"/>
      </w:pPr>
      <w:r>
        <w:t xml:space="preserve">1. Introduction and Objective</w:t>
      </w:r>
    </w:p>
    <w:p>
      <w:pPr>
        <w:pStyle w:val="FirstParagraph"/>
      </w:pPr>
      <w:r>
        <w:t xml:space="preserve">This Experiment Protocol is designed for the Civil Engineer operating within the unique environmental and infrastructural context of Pakistan Karachi. The primary objective is to establish a standardized procedure for conducting structural material testing and soil analysis experiments that account for the specific climatic conditions, seismic activity, and urban density of Pakistan Karachi.</w:t>
      </w:r>
    </w:p>
    <w:p>
      <w:pPr>
        <w:pStyle w:val="BodyText"/>
      </w:pPr>
      <w:r>
        <w:t xml:space="preserve">The Civil Engineer must adhere to this protocol to ensure that all experimental data collected is reliable, reproducible, and compliant with local building codes and international standards relevant to Pakistan Karachi.</w:t>
      </w:r>
    </w:p>
    <w:bookmarkEnd w:id="21"/>
    <w:bookmarkStart w:id="22" w:name="scope-and-applicability"/>
    <w:p>
      <w:pPr>
        <w:pStyle w:val="Heading2"/>
      </w:pPr>
      <w:r>
        <w:t xml:space="preserve">2. Scope and Applicability</w:t>
      </w:r>
    </w:p>
    <w:p>
      <w:pPr>
        <w:pStyle w:val="FirstParagraph"/>
      </w:pPr>
      <w:r>
        <w:t xml:space="preserve">This protocol applies to all Civil Engineer activities involving:</w:t>
      </w:r>
    </w:p>
    <w:p>
      <w:pPr>
        <w:numPr>
          <w:ilvl w:val="0"/>
          <w:numId w:val="1001"/>
        </w:numPr>
        <w:pStyle w:val="Compact"/>
      </w:pPr>
      <w:r>
        <w:t xml:space="preserve">Concrete mix design and strength testing.</w:t>
      </w:r>
    </w:p>
    <w:p>
      <w:pPr>
        <w:numPr>
          <w:ilvl w:val="0"/>
          <w:numId w:val="1001"/>
        </w:numPr>
        <w:pStyle w:val="Compact"/>
      </w:pPr>
      <w:r>
        <w:t xml:space="preserve">Soil bearing capacity analysis in the coastal and alluvial regions of Pakistan Karachi.</w:t>
      </w:r>
    </w:p>
    <w:p>
      <w:pPr>
        <w:numPr>
          <w:ilvl w:val="0"/>
          <w:numId w:val="1001"/>
        </w:numPr>
        <w:pStyle w:val="Compact"/>
      </w:pPr>
      <w:r>
        <w:t xml:space="preserve">Corrosion resistance testing of reinforcement steel due to the high salinity in Pakistan Karachi.</w:t>
      </w:r>
    </w:p>
    <w:p>
      <w:pPr>
        <w:numPr>
          <w:ilvl w:val="0"/>
          <w:numId w:val="1001"/>
        </w:numPr>
        <w:pStyle w:val="Compact"/>
      </w:pPr>
      <w:r>
        <w:t xml:space="preserve">Seismic load simulation experiments for high-rise structures in Pakistan Karachi.</w:t>
      </w:r>
    </w:p>
    <w:p>
      <w:pPr>
        <w:pStyle w:val="FirstParagraph"/>
      </w:pPr>
      <w:r>
        <w:t xml:space="preserve">The Civil Engineer must ensure that all experiments are conducted in a controlled environment or on-site in Pakistan Karachi with appropriate safety measures.</w:t>
      </w:r>
    </w:p>
    <w:bookmarkEnd w:id="22"/>
    <w:bookmarkStart w:id="25" w:name="materials-and-equipment"/>
    <w:p>
      <w:pPr>
        <w:pStyle w:val="Heading2"/>
      </w:pPr>
      <w:r>
        <w:t xml:space="preserve">3. Materials and Equipment</w:t>
      </w:r>
    </w:p>
    <w:bookmarkStart w:id="23" w:name="materials"/>
    <w:p>
      <w:pPr>
        <w:pStyle w:val="Heading3"/>
      </w:pPr>
      <w:r>
        <w:t xml:space="preserve">3.1 Materials</w:t>
      </w:r>
    </w:p>
    <w:p>
      <w:pPr>
        <w:pStyle w:val="FirstParagraph"/>
      </w:pPr>
      <w:r>
        <w:t xml:space="preserve">The Civil Engineer shall source materials that are representative of those used in construction projects in Pakistan Karachi. This includes:</w:t>
      </w:r>
    </w:p>
    <w:p>
      <w:pPr>
        <w:numPr>
          <w:ilvl w:val="0"/>
          <w:numId w:val="1002"/>
        </w:numPr>
        <w:pStyle w:val="Compact"/>
      </w:pPr>
      <w:r>
        <w:t xml:space="preserve">Cement: Standard Portland Cement available in Pakistan Karachi markets.</w:t>
      </w:r>
    </w:p>
    <w:p>
      <w:pPr>
        <w:numPr>
          <w:ilvl w:val="0"/>
          <w:numId w:val="1002"/>
        </w:numPr>
        <w:pStyle w:val="Compact"/>
      </w:pPr>
      <w:r>
        <w:t xml:space="preserve">Aggregates: Crushed stone and sand sourced from local quarries in Pakistan Karachi, ensuring they meet grading requirements.</w:t>
      </w:r>
    </w:p>
    <w:p>
      <w:pPr>
        <w:numPr>
          <w:ilvl w:val="0"/>
          <w:numId w:val="1002"/>
        </w:numPr>
        <w:pStyle w:val="Compact"/>
      </w:pPr>
      <w:r>
        <w:t xml:space="preserve">Water: Potable water from the municipal supply in Pakistan Karachi or treated water if necessary.</w:t>
      </w:r>
    </w:p>
    <w:p>
      <w:pPr>
        <w:numPr>
          <w:ilvl w:val="0"/>
          <w:numId w:val="1002"/>
        </w:numPr>
        <w:pStyle w:val="Compact"/>
      </w:pPr>
      <w:r>
        <w:t xml:space="preserve">Soil Samples: Collected from various depths at the specific construction site in Pakistan Karachi.</w:t>
      </w:r>
    </w:p>
    <w:bookmarkEnd w:id="23"/>
    <w:bookmarkStart w:id="24" w:name="equipment"/>
    <w:p>
      <w:pPr>
        <w:pStyle w:val="Heading3"/>
      </w:pPr>
      <w:r>
        <w:t xml:space="preserve">3.2 Equipment</w:t>
      </w:r>
    </w:p>
    <w:p>
      <w:pPr>
        <w:pStyle w:val="FirstParagraph"/>
      </w:pPr>
      <w:r>
        <w:t xml:space="preserve">The Civil Engineer must utilize calibrated equipment suitable for the conditions in Pakistan Karachi:</w:t>
      </w:r>
    </w:p>
    <w:p>
      <w:pPr>
        <w:numPr>
          <w:ilvl w:val="0"/>
          <w:numId w:val="1003"/>
        </w:numPr>
        <w:pStyle w:val="Compact"/>
      </w:pPr>
      <w:r>
        <w:t xml:space="preserve">Universal Testing Machine (UTM) for compressive and tensile strength tests.</w:t>
      </w:r>
    </w:p>
    <w:p>
      <w:pPr>
        <w:numPr>
          <w:ilvl w:val="0"/>
          <w:numId w:val="1003"/>
        </w:numPr>
        <w:pStyle w:val="Compact"/>
      </w:pPr>
      <w:r>
        <w:t xml:space="preserve">Proctor Compaction Apparatus for soil density tests.</w:t>
      </w:r>
    </w:p>
    <w:p>
      <w:pPr>
        <w:numPr>
          <w:ilvl w:val="0"/>
          <w:numId w:val="1003"/>
        </w:numPr>
        <w:pStyle w:val="Compact"/>
      </w:pPr>
      <w:r>
        <w:t xml:space="preserve">Slump Cone for concrete workability assessment.</w:t>
      </w:r>
    </w:p>
    <w:p>
      <w:pPr>
        <w:numPr>
          <w:ilvl w:val="0"/>
          <w:numId w:val="1003"/>
        </w:numPr>
        <w:pStyle w:val="Compact"/>
      </w:pPr>
      <w:r>
        <w:t xml:space="preserve">Corrosion Chamber to simulate the humid and saline environment of Pakistan Karachi.</w:t>
      </w:r>
    </w:p>
    <w:p>
      <w:pPr>
        <w:numPr>
          <w:ilvl w:val="0"/>
          <w:numId w:val="1003"/>
        </w:numPr>
        <w:pStyle w:val="Compact"/>
      </w:pPr>
      <w:r>
        <w:t xml:space="preserve">Seismic Shaking Table for structural response analysis.</w:t>
      </w:r>
    </w:p>
    <w:bookmarkEnd w:id="24"/>
    <w:bookmarkEnd w:id="25"/>
    <w:bookmarkStart w:id="29" w:name="experimental-procedures"/>
    <w:p>
      <w:pPr>
        <w:pStyle w:val="Heading2"/>
      </w:pPr>
      <w:r>
        <w:t xml:space="preserve">4. Experimental Procedures</w:t>
      </w:r>
    </w:p>
    <w:bookmarkStart w:id="26" w:name="concrete-compressive-strength-test"/>
    <w:p>
      <w:pPr>
        <w:pStyle w:val="Heading3"/>
      </w:pPr>
      <w:r>
        <w:t xml:space="preserve">4.1 Concrete Compressive Strength Test</w:t>
      </w:r>
    </w:p>
    <w:p>
      <w:pPr>
        <w:pStyle w:val="FirstParagraph"/>
      </w:pPr>
      <w:r>
        <w:t xml:space="preserve">The Civil Engineer shall prepare concrete cubes of 150mm x 150mm x 150mm. The mix design must consider the high temperatures in Pakistan Karachi, which can affect the setting time of concrete. Steps include:</w:t>
      </w:r>
    </w:p>
    <w:p>
      <w:pPr>
        <w:numPr>
          <w:ilvl w:val="0"/>
          <w:numId w:val="1004"/>
        </w:numPr>
        <w:pStyle w:val="Compact"/>
      </w:pPr>
      <w:r>
        <w:t xml:space="preserve">Measure and mix materials according to the specified ratio.</w:t>
      </w:r>
    </w:p>
    <w:p>
      <w:pPr>
        <w:numPr>
          <w:ilvl w:val="0"/>
          <w:numId w:val="1004"/>
        </w:numPr>
        <w:pStyle w:val="Compact"/>
      </w:pPr>
      <w:r>
        <w:t xml:space="preserve">Cast the cubes and vibrate to remove air bubbles.</w:t>
      </w:r>
    </w:p>
    <w:p>
      <w:pPr>
        <w:numPr>
          <w:ilvl w:val="0"/>
          <w:numId w:val="1004"/>
        </w:numPr>
        <w:pStyle w:val="Compact"/>
      </w:pPr>
      <w:r>
        <w:t xml:space="preserve">Cure the cubes in a water tank at a temperature of 27°C ± 2°C, reflecting the average ambient temperature in Pakistan Karachi.</w:t>
      </w:r>
    </w:p>
    <w:p>
      <w:pPr>
        <w:numPr>
          <w:ilvl w:val="0"/>
          <w:numId w:val="1004"/>
        </w:numPr>
        <w:pStyle w:val="Compact"/>
      </w:pPr>
      <w:r>
        <w:t xml:space="preserve">Test the cubes at 7, 14, and 28 days using the UTM.</w:t>
      </w:r>
    </w:p>
    <w:bookmarkEnd w:id="26"/>
    <w:bookmarkStart w:id="27" w:name="soil-bearing-capacity-test"/>
    <w:p>
      <w:pPr>
        <w:pStyle w:val="Heading3"/>
      </w:pPr>
      <w:r>
        <w:t xml:space="preserve">4.2 Soil Bearing Capacity Test</w:t>
      </w:r>
    </w:p>
    <w:p>
      <w:pPr>
        <w:pStyle w:val="FirstParagraph"/>
      </w:pPr>
      <w:r>
        <w:t xml:space="preserve">Given the varied soil conditions in Pakistan Karachi, from sandy coastal areas to clayey inland regions, the Civil Engineer must perform plate load tests. The procedure is as follows:</w:t>
      </w:r>
    </w:p>
    <w:p>
      <w:pPr>
        <w:numPr>
          <w:ilvl w:val="0"/>
          <w:numId w:val="1005"/>
        </w:numPr>
        <w:pStyle w:val="Compact"/>
      </w:pPr>
      <w:r>
        <w:t xml:space="preserve">Excavate a pit at the test site in Pakistan Karachi to the required depth.</w:t>
      </w:r>
    </w:p>
    <w:p>
      <w:pPr>
        <w:numPr>
          <w:ilvl w:val="0"/>
          <w:numId w:val="1005"/>
        </w:numPr>
        <w:pStyle w:val="Compact"/>
      </w:pPr>
      <w:r>
        <w:t xml:space="preserve">Place a steel plate on the prepared soil surface.</w:t>
      </w:r>
    </w:p>
    <w:p>
      <w:pPr>
        <w:numPr>
          <w:ilvl w:val="0"/>
          <w:numId w:val="1005"/>
        </w:numPr>
        <w:pStyle w:val="Compact"/>
      </w:pPr>
      <w:r>
        <w:t xml:space="preserve">Apply incremental loads and measure settlement using dial gauges.</w:t>
      </w:r>
    </w:p>
    <w:p>
      <w:pPr>
        <w:numPr>
          <w:ilvl w:val="0"/>
          <w:numId w:val="1005"/>
        </w:numPr>
        <w:pStyle w:val="Compact"/>
      </w:pPr>
      <w:r>
        <w:t xml:space="preserve">Continue loading until failure or a predetermined settlement limit is reached.</w:t>
      </w:r>
    </w:p>
    <w:p>
      <w:pPr>
        <w:numPr>
          <w:ilvl w:val="0"/>
          <w:numId w:val="1005"/>
        </w:numPr>
        <w:pStyle w:val="Compact"/>
      </w:pPr>
      <w:r>
        <w:t xml:space="preserve">Calculate the bearing capacity based on the load-settlement curve.</w:t>
      </w:r>
    </w:p>
    <w:bookmarkEnd w:id="27"/>
    <w:bookmarkStart w:id="28" w:name="corrosion-resistance-test"/>
    <w:p>
      <w:pPr>
        <w:pStyle w:val="Heading3"/>
      </w:pPr>
      <w:r>
        <w:t xml:space="preserve">4.3 Corrosion Resistance Test</w:t>
      </w:r>
    </w:p>
    <w:p>
      <w:pPr>
        <w:pStyle w:val="FirstParagraph"/>
      </w:pPr>
      <w:r>
        <w:t xml:space="preserve">Due to the proximity to the Arabian Sea, the Civil Engineer must assess the corrosion resistance of steel reinforcement. The experiment involves:</w:t>
      </w:r>
    </w:p>
    <w:p>
      <w:pPr>
        <w:numPr>
          <w:ilvl w:val="0"/>
          <w:numId w:val="1006"/>
        </w:numPr>
        <w:pStyle w:val="Compact"/>
      </w:pPr>
      <w:r>
        <w:t xml:space="preserve">Prepare steel samples coated with different protective measures.</w:t>
      </w:r>
    </w:p>
    <w:p>
      <w:pPr>
        <w:numPr>
          <w:ilvl w:val="0"/>
          <w:numId w:val="1006"/>
        </w:numPr>
        <w:pStyle w:val="Compact"/>
      </w:pPr>
      <w:r>
        <w:t xml:space="preserve">Expose the samples in a corrosion chamber with a saline mist solution (5% NaCl) to mimic the coastal environment of Pakistan Karachi.</w:t>
      </w:r>
    </w:p>
    <w:p>
      <w:pPr>
        <w:numPr>
          <w:ilvl w:val="0"/>
          <w:numId w:val="1006"/>
        </w:numPr>
        <w:pStyle w:val="Compact"/>
      </w:pPr>
      <w:r>
        <w:t xml:space="preserve">Maintain a temperature of 35°C and 95% relative humidity.</w:t>
      </w:r>
    </w:p>
    <w:p>
      <w:pPr>
        <w:numPr>
          <w:ilvl w:val="0"/>
          <w:numId w:val="1006"/>
        </w:numPr>
        <w:pStyle w:val="Compact"/>
      </w:pPr>
      <w:r>
        <w:t xml:space="preserve">Inspect the samples weekly for signs of corrosion over a period of 90 days.</w:t>
      </w:r>
    </w:p>
    <w:bookmarkEnd w:id="28"/>
    <w:bookmarkEnd w:id="29"/>
    <w:bookmarkStart w:id="30" w:name="data-collection-and-analysis"/>
    <w:p>
      <w:pPr>
        <w:pStyle w:val="Heading2"/>
      </w:pPr>
      <w:r>
        <w:t xml:space="preserve">5. Data Collection and Analysis</w:t>
      </w:r>
    </w:p>
    <w:p>
      <w:pPr>
        <w:pStyle w:val="FirstParagraph"/>
      </w:pPr>
      <w:r>
        <w:t xml:space="preserve">The Civil Engineer must record all experimental data meticulously. Data should include:</w:t>
      </w:r>
    </w:p>
    <w:p>
      <w:pPr>
        <w:numPr>
          <w:ilvl w:val="0"/>
          <w:numId w:val="1007"/>
        </w:numPr>
        <w:pStyle w:val="Compact"/>
      </w:pPr>
      <w:r>
        <w:t xml:space="preserve">Environmental conditions during the experiment (temperature, humidity) as these are critical in Pakistan Karachi.</w:t>
      </w:r>
    </w:p>
    <w:p>
      <w:pPr>
        <w:numPr>
          <w:ilvl w:val="0"/>
          <w:numId w:val="1007"/>
        </w:numPr>
        <w:pStyle w:val="Compact"/>
      </w:pPr>
      <w:r>
        <w:t xml:space="preserve">Material properties and batch numbers.</w:t>
      </w:r>
    </w:p>
    <w:p>
      <w:pPr>
        <w:numPr>
          <w:ilvl w:val="0"/>
          <w:numId w:val="1007"/>
        </w:numPr>
        <w:pStyle w:val="Compact"/>
      </w:pPr>
      <w:r>
        <w:t xml:space="preserve">Load values, deflections, and failure modes.</w:t>
      </w:r>
    </w:p>
    <w:p>
      <w:pPr>
        <w:pStyle w:val="FirstParagraph"/>
      </w:pPr>
      <w:r>
        <w:t xml:space="preserve">Analysis should be performed using statistical methods to determine the mean, standard deviation, and confidence intervals of the results. The Civil Engineer must compare the results with the design specifications and local building codes applicable in Pakistan Karachi.</w:t>
      </w:r>
    </w:p>
    <w:bookmarkEnd w:id="30"/>
    <w:bookmarkStart w:id="31" w:name="safety-precautions"/>
    <w:p>
      <w:pPr>
        <w:pStyle w:val="Heading2"/>
      </w:pPr>
      <w:r>
        <w:t xml:space="preserve">6. Safety Precautions</w:t>
      </w:r>
    </w:p>
    <w:p>
      <w:pPr>
        <w:pStyle w:val="FirstParagraph"/>
      </w:pPr>
      <w:r>
        <w:t xml:space="preserve">The Civil Engineer must prioritize safety during all experiments. Specific precautions for Pakistan Karachi include:</w:t>
      </w:r>
    </w:p>
    <w:p>
      <w:pPr>
        <w:numPr>
          <w:ilvl w:val="0"/>
          <w:numId w:val="1008"/>
        </w:numPr>
        <w:pStyle w:val="Compact"/>
      </w:pPr>
      <w:r>
        <w:t xml:space="preserve">Wearing appropriate personal protective equipment (PPE) such as helmets, gloves, and safety glasses.</w:t>
      </w:r>
    </w:p>
    <w:p>
      <w:pPr>
        <w:numPr>
          <w:ilvl w:val="0"/>
          <w:numId w:val="1008"/>
        </w:numPr>
        <w:pStyle w:val="Compact"/>
      </w:pPr>
      <w:r>
        <w:t xml:space="preserve">Ensuring proper ventilation in the laboratory, especially when dealing with cement dust and chemical solutions.</w:t>
      </w:r>
    </w:p>
    <w:p>
      <w:pPr>
        <w:numPr>
          <w:ilvl w:val="0"/>
          <w:numId w:val="1008"/>
        </w:numPr>
        <w:pStyle w:val="Compact"/>
      </w:pPr>
      <w:r>
        <w:t xml:space="preserve">Being aware of the seismic risk in Pakistan Karachi and securing all heavy equipment.</w:t>
      </w:r>
    </w:p>
    <w:p>
      <w:pPr>
        <w:numPr>
          <w:ilvl w:val="0"/>
          <w:numId w:val="1008"/>
        </w:numPr>
        <w:pStyle w:val="Compact"/>
      </w:pPr>
      <w:r>
        <w:t xml:space="preserve">Having a first aid kit and emergency contact numbers readily available.</w:t>
      </w:r>
    </w:p>
    <w:bookmarkEnd w:id="31"/>
    <w:bookmarkStart w:id="32" w:name="reporting"/>
    <w:p>
      <w:pPr>
        <w:pStyle w:val="Heading2"/>
      </w:pPr>
      <w:r>
        <w:t xml:space="preserve">7. Reporting</w:t>
      </w:r>
    </w:p>
    <w:p>
      <w:pPr>
        <w:pStyle w:val="FirstParagraph"/>
      </w:pPr>
      <w:r>
        <w:t xml:space="preserve">The Civil Engineer shall compile a comprehensive report detailing the experiment protocol, procedures, results, and conclusions. The report must be submitted to the relevant authorities or project stakeholders in Pakistan Karachi. It should include:</w:t>
      </w:r>
    </w:p>
    <w:p>
      <w:pPr>
        <w:numPr>
          <w:ilvl w:val="0"/>
          <w:numId w:val="1009"/>
        </w:numPr>
        <w:pStyle w:val="Compact"/>
      </w:pPr>
      <w:r>
        <w:t xml:space="preserve">Executive Summary.</w:t>
      </w:r>
    </w:p>
    <w:p>
      <w:pPr>
        <w:numPr>
          <w:ilvl w:val="0"/>
          <w:numId w:val="1009"/>
        </w:numPr>
        <w:pStyle w:val="Compact"/>
      </w:pPr>
      <w:r>
        <w:t xml:space="preserve">Methodology.</w:t>
      </w:r>
    </w:p>
    <w:p>
      <w:pPr>
        <w:numPr>
          <w:ilvl w:val="0"/>
          <w:numId w:val="1009"/>
        </w:numPr>
        <w:pStyle w:val="Compact"/>
      </w:pPr>
      <w:r>
        <w:t xml:space="preserve">Results with graphs and tables.</w:t>
      </w:r>
    </w:p>
    <w:p>
      <w:pPr>
        <w:numPr>
          <w:ilvl w:val="0"/>
          <w:numId w:val="1009"/>
        </w:numPr>
        <w:pStyle w:val="Compact"/>
      </w:pPr>
      <w:r>
        <w:t xml:space="preserve">Discussion of findings in the context of Pakistan Karachi's construction industry.</w:t>
      </w:r>
    </w:p>
    <w:p>
      <w:pPr>
        <w:numPr>
          <w:ilvl w:val="0"/>
          <w:numId w:val="1009"/>
        </w:numPr>
        <w:pStyle w:val="Compact"/>
      </w:pPr>
      <w:r>
        <w:t xml:space="preserve">Recommendations for future work or design modifications.</w:t>
      </w:r>
    </w:p>
    <w:bookmarkEnd w:id="32"/>
    <w:bookmarkStart w:id="33" w:name="conclusion"/>
    <w:p>
      <w:pPr>
        <w:pStyle w:val="Heading2"/>
      </w:pPr>
      <w:r>
        <w:t xml:space="preserve">8. Conclusion</w:t>
      </w:r>
    </w:p>
    <w:p>
      <w:pPr>
        <w:pStyle w:val="FirstParagraph"/>
      </w:pPr>
      <w:r>
        <w:t xml:space="preserve">This Experiment Protocol provides a robust framework for the Civil Engineer to conduct critical tests in Pakistan Karachi. By following these guidelines, the Civil Engineer can ensure the safety, durability, and efficiency of construction projects in this dynamic and challenging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 Pakistan Karachi</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