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Xa9419bb44f2c057226b6d33dc2e8539ed2ff42e"/>
    <w:p>
      <w:pPr>
        <w:pStyle w:val="Heading1"/>
      </w:pPr>
      <w:r>
        <w:t xml:space="preserve">Experiment Protocol: Computer Engineer in Brazil São Paulo</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São Paulo, Brazil</w:t>
      </w:r>
    </w:p>
    <w:p>
      <w:pPr>
        <w:pStyle w:val="BodyText"/>
      </w:pPr>
      <w:r>
        <w:rPr>
          <w:bCs/>
          <w:b/>
        </w:rPr>
        <w:t xml:space="preserve">Prepared by:</w:t>
      </w:r>
      <w:r>
        <w:t xml:space="preserve"> </w:t>
      </w:r>
      <w:r>
        <w:t xml:space="preserve">Technical Research Division</w:t>
      </w:r>
    </w:p>
    <w:bookmarkStart w:id="20" w:name="introduction"/>
    <w:p>
      <w:pPr>
        <w:pStyle w:val="Heading2"/>
      </w:pPr>
      <w:r>
        <w:t xml:space="preserve">1. Introduction</w:t>
      </w:r>
    </w:p>
    <w:p>
      <w:pPr>
        <w:pStyle w:val="FirstParagraph"/>
      </w:pPr>
      <w:r>
        <w:t xml:space="preserve">This Experiment Protocol outlines the procedures, objectives, and methodologies for conducting a comprehensive study involving a Computer Engineer operating within the technological ecosystem of Brazil São Paulo. The primary goal of this experiment is to evaluate the effectiveness of advanced software development practices, hardware integration techniques, and system optimization strategies in a real-world urban environment characterized by high connectivity demands and diverse technological infrastructures.</w:t>
      </w:r>
    </w:p>
    <w:p>
      <w:pPr>
        <w:pStyle w:val="BodyText"/>
      </w:pPr>
      <w:r>
        <w:t xml:space="preserve">São Paulo, as the largest city in Brazil and a major hub for technology and innovation in Latin America, provides an ideal setting for this experiment. The city's dynamic landscape, with its mix of established enterprises and emerging startups, offers unique challenges and opportunities for a Computer Engineer to apply their skills and knowledge.</w:t>
      </w:r>
    </w:p>
    <w:bookmarkEnd w:id="20"/>
    <w:bookmarkStart w:id="21"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assess the performance of a Computer Engineer in designing, implementing, and maintaining complex computer systems tailored to the needs of businesses in Brazil São Paulo.</w:t>
      </w:r>
    </w:p>
    <w:p>
      <w:pPr>
        <w:numPr>
          <w:ilvl w:val="0"/>
          <w:numId w:val="1001"/>
        </w:numPr>
        <w:pStyle w:val="Compact"/>
      </w:pPr>
      <w:r>
        <w:t xml:space="preserve">To evaluate the impact of local infrastructure, including internet connectivity, power supply stability, and regulatory frameworks, on the engineer's ability to deliver high-quality solutions.</w:t>
      </w:r>
    </w:p>
    <w:p>
      <w:pPr>
        <w:numPr>
          <w:ilvl w:val="0"/>
          <w:numId w:val="1001"/>
        </w:numPr>
        <w:pStyle w:val="Compact"/>
      </w:pPr>
      <w:r>
        <w:t xml:space="preserve">To identify best practices for integrating cutting-edge technologies, such as artificial intelligence, cloud computing, and IoT, into existing systems within the São Paulo market.</w:t>
      </w:r>
    </w:p>
    <w:p>
      <w:pPr>
        <w:numPr>
          <w:ilvl w:val="0"/>
          <w:numId w:val="1001"/>
        </w:numPr>
        <w:pStyle w:val="Compact"/>
      </w:pPr>
      <w:r>
        <w:t xml:space="preserve">To measure the efficiency and scalability of the solutions developed by the Computer Engineer under varying operational conditions.</w:t>
      </w:r>
    </w:p>
    <w:bookmarkEnd w:id="21"/>
    <w:bookmarkStart w:id="22" w:name="scope"/>
    <w:p>
      <w:pPr>
        <w:pStyle w:val="Heading2"/>
      </w:pPr>
      <w:r>
        <w:t xml:space="preserve">3. Scope</w:t>
      </w:r>
    </w:p>
    <w:p>
      <w:pPr>
        <w:pStyle w:val="FirstParagraph"/>
      </w:pPr>
      <w:r>
        <w:t xml:space="preserve">This experiment will focus on the following areas:</w:t>
      </w:r>
    </w:p>
    <w:p>
      <w:pPr>
        <w:numPr>
          <w:ilvl w:val="0"/>
          <w:numId w:val="1002"/>
        </w:numPr>
        <w:pStyle w:val="Compact"/>
      </w:pPr>
      <w:r>
        <w:t xml:space="preserve">Software Development: Creation of applications and systems using modern programming languages and frameworks.</w:t>
      </w:r>
    </w:p>
    <w:p>
      <w:pPr>
        <w:numPr>
          <w:ilvl w:val="0"/>
          <w:numId w:val="1002"/>
        </w:numPr>
        <w:pStyle w:val="Compact"/>
      </w:pPr>
      <w:r>
        <w:t xml:space="preserve">Hardware Integration: Deployment and configuration of servers, networking equipment, and IoT devices.</w:t>
      </w:r>
    </w:p>
    <w:p>
      <w:pPr>
        <w:numPr>
          <w:ilvl w:val="0"/>
          <w:numId w:val="1002"/>
        </w:numPr>
        <w:pStyle w:val="Compact"/>
      </w:pPr>
      <w:r>
        <w:t xml:space="preserve">System Optimization: Enhancing performance, security, and reliability of IT systems.</w:t>
      </w:r>
    </w:p>
    <w:p>
      <w:pPr>
        <w:numPr>
          <w:ilvl w:val="0"/>
          <w:numId w:val="1002"/>
        </w:numPr>
        <w:pStyle w:val="Compact"/>
      </w:pPr>
      <w:r>
        <w:t xml:space="preserve">User Experience: Ensuring that solutions meet the needs and expectations of end-users in Brazil São Paulo.</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The Computer Engineer participating in this experiment must meet the following criteria:</w:t>
      </w:r>
    </w:p>
    <w:p>
      <w:pPr>
        <w:numPr>
          <w:ilvl w:val="0"/>
          <w:numId w:val="1003"/>
        </w:numPr>
        <w:pStyle w:val="Compact"/>
      </w:pPr>
      <w:r>
        <w:t xml:space="preserve">Hold a degree in Computer Engineering or a related field from an accredited institution.</w:t>
      </w:r>
    </w:p>
    <w:p>
      <w:pPr>
        <w:numPr>
          <w:ilvl w:val="0"/>
          <w:numId w:val="1003"/>
        </w:numPr>
        <w:pStyle w:val="Compact"/>
      </w:pPr>
      <w:r>
        <w:t xml:space="preserve">Have at least five years of professional experience in software development, system architecture, or network engineering.</w:t>
      </w:r>
    </w:p>
    <w:p>
      <w:pPr>
        <w:numPr>
          <w:ilvl w:val="0"/>
          <w:numId w:val="1003"/>
        </w:numPr>
        <w:pStyle w:val="Compact"/>
      </w:pPr>
      <w:r>
        <w:t xml:space="preserve">Demonstrate proficiency in relevant programming languages (e.g., Python, Java, C++) and tools (e.g., Docker, Kubernetes, AWS).</w:t>
      </w:r>
    </w:p>
    <w:p>
      <w:pPr>
        <w:numPr>
          <w:ilvl w:val="0"/>
          <w:numId w:val="1003"/>
        </w:numPr>
        <w:pStyle w:val="Compact"/>
      </w:pPr>
      <w:r>
        <w:t xml:space="preserve">Be familiar with the technological landscape and business environment of Brazil São Paulo.</w:t>
      </w:r>
    </w:p>
    <w:bookmarkEnd w:id="23"/>
    <w:bookmarkStart w:id="24" w:name="experimental-setup"/>
    <w:p>
      <w:pPr>
        <w:pStyle w:val="Heading3"/>
      </w:pPr>
      <w:r>
        <w:t xml:space="preserve">4.2 Experimental Setup</w:t>
      </w:r>
    </w:p>
    <w:p>
      <w:pPr>
        <w:pStyle w:val="FirstParagraph"/>
      </w:pPr>
      <w:r>
        <w:t xml:space="preserve">The experiment will be conducted in a controlled yet realistic environment that simulates the conditions faced by Computer Engineers in Brazil São Paulo. Key components of the setup include:</w:t>
      </w:r>
    </w:p>
    <w:p>
      <w:pPr>
        <w:numPr>
          <w:ilvl w:val="0"/>
          <w:numId w:val="1004"/>
        </w:numPr>
        <w:pStyle w:val="Compact"/>
      </w:pPr>
      <w:r>
        <w:t xml:space="preserve">A dedicated workspace equipped with high-performance computers, development tools, and testing equipment.</w:t>
      </w:r>
    </w:p>
    <w:p>
      <w:pPr>
        <w:numPr>
          <w:ilvl w:val="0"/>
          <w:numId w:val="1004"/>
        </w:numPr>
        <w:pStyle w:val="Compact"/>
      </w:pPr>
      <w:r>
        <w:t xml:space="preserve">Access to a variety of datasets and APIs representative of local industries, such as finance, healthcare, and logistics.</w:t>
      </w:r>
    </w:p>
    <w:p>
      <w:pPr>
        <w:numPr>
          <w:ilvl w:val="0"/>
          <w:numId w:val="1004"/>
        </w:numPr>
        <w:pStyle w:val="Compact"/>
      </w:pPr>
      <w:r>
        <w:t xml:space="preserve">Collaboration with local stakeholders, including IT managers, developers, and end-users, to gather requirements and feedback.</w:t>
      </w:r>
    </w:p>
    <w:bookmarkEnd w:id="24"/>
    <w:bookmarkStart w:id="25" w:name="procedures"/>
    <w:p>
      <w:pPr>
        <w:pStyle w:val="Heading3"/>
      </w:pPr>
      <w:r>
        <w:t xml:space="preserve">4.3 Procedures</w:t>
      </w:r>
    </w:p>
    <w:p>
      <w:pPr>
        <w:pStyle w:val="FirstParagraph"/>
      </w:pPr>
      <w:r>
        <w:t xml:space="preserve">The experiment will follow a structured approach consisting of the following phases:</w:t>
      </w:r>
    </w:p>
    <w:p>
      <w:pPr>
        <w:numPr>
          <w:ilvl w:val="0"/>
          <w:numId w:val="1005"/>
        </w:numPr>
        <w:pStyle w:val="Compact"/>
      </w:pPr>
      <w:r>
        <w:rPr>
          <w:bCs/>
          <w:b/>
        </w:rPr>
        <w:t xml:space="preserve">Requirement Analysis:</w:t>
      </w:r>
      <w:r>
        <w:t xml:space="preserve"> </w:t>
      </w:r>
      <w:r>
        <w:t xml:space="preserve">The Computer Engineer will work with stakeholders to define project requirements, constraints, and success metrics.</w:t>
      </w:r>
    </w:p>
    <w:p>
      <w:pPr>
        <w:numPr>
          <w:ilvl w:val="0"/>
          <w:numId w:val="1005"/>
        </w:numPr>
        <w:pStyle w:val="Compact"/>
      </w:pPr>
      <w:r>
        <w:rPr>
          <w:bCs/>
          <w:b/>
        </w:rPr>
        <w:t xml:space="preserve">Design and Planning:</w:t>
      </w:r>
      <w:r>
        <w:t xml:space="preserve"> </w:t>
      </w:r>
      <w:r>
        <w:t xml:space="preserve">Based on the requirements, the engineer will create detailed system designs, including architecture diagrams, data models, and implementation plans.</w:t>
      </w:r>
    </w:p>
    <w:p>
      <w:pPr>
        <w:numPr>
          <w:ilvl w:val="0"/>
          <w:numId w:val="1005"/>
        </w:numPr>
        <w:pStyle w:val="Compact"/>
      </w:pPr>
      <w:r>
        <w:rPr>
          <w:bCs/>
          <w:b/>
        </w:rPr>
        <w:t xml:space="preserve">Development and Implementation:</w:t>
      </w:r>
      <w:r>
        <w:t xml:space="preserve"> </w:t>
      </w:r>
      <w:r>
        <w:t xml:space="preserve">The engineer will develop and deploy the system, adhering to best practices for coding, testing, and documentation.</w:t>
      </w:r>
    </w:p>
    <w:p>
      <w:pPr>
        <w:numPr>
          <w:ilvl w:val="0"/>
          <w:numId w:val="1005"/>
        </w:numPr>
        <w:pStyle w:val="Compact"/>
      </w:pPr>
      <w:r>
        <w:rPr>
          <w:bCs/>
          <w:b/>
        </w:rPr>
        <w:t xml:space="preserve">Testing and Validation:</w:t>
      </w:r>
      <w:r>
        <w:t xml:space="preserve"> </w:t>
      </w:r>
      <w:r>
        <w:t xml:space="preserve">Rigorous testing will be conducted to ensure the system meets performance, security, and usability standards.</w:t>
      </w:r>
    </w:p>
    <w:p>
      <w:pPr>
        <w:numPr>
          <w:ilvl w:val="0"/>
          <w:numId w:val="1005"/>
        </w:numPr>
        <w:pStyle w:val="Compact"/>
      </w:pPr>
      <w:r>
        <w:rPr>
          <w:bCs/>
          <w:b/>
        </w:rPr>
        <w:t xml:space="preserve">Deployment and Monitoring:</w:t>
      </w:r>
      <w:r>
        <w:t xml:space="preserve"> </w:t>
      </w:r>
      <w:r>
        <w:t xml:space="preserve">The system will be deployed in a live environment, and its performance will be monitored over a specified period.</w:t>
      </w:r>
    </w:p>
    <w:p>
      <w:pPr>
        <w:numPr>
          <w:ilvl w:val="0"/>
          <w:numId w:val="1005"/>
        </w:numPr>
        <w:pStyle w:val="Compact"/>
      </w:pPr>
      <w:r>
        <w:rPr>
          <w:bCs/>
          <w:b/>
        </w:rPr>
        <w:t xml:space="preserve">Evaluation and Reporting:</w:t>
      </w:r>
      <w:r>
        <w:t xml:space="preserve"> </w:t>
      </w:r>
      <w:r>
        <w:t xml:space="preserve">Data collected during the experiment will be analyzed to assess the engineer's performance and the effectiveness of the solutions developed.</w:t>
      </w:r>
    </w:p>
    <w:bookmarkEnd w:id="25"/>
    <w:bookmarkEnd w:id="26"/>
    <w:bookmarkStart w:id="27" w:name="data-collection-and-analysis"/>
    <w:p>
      <w:pPr>
        <w:pStyle w:val="Heading2"/>
      </w:pPr>
      <w:r>
        <w:t xml:space="preserve">5. Data Collection and Analysis</w:t>
      </w:r>
    </w:p>
    <w:p>
      <w:pPr>
        <w:pStyle w:val="FirstParagraph"/>
      </w:pPr>
      <w:r>
        <w:t xml:space="preserve">Data will be collected throughout the experiment using a combination of quantitative and qualitative methods. Key metrics include:</w:t>
      </w:r>
    </w:p>
    <w:p>
      <w:pPr>
        <w:numPr>
          <w:ilvl w:val="0"/>
          <w:numId w:val="1006"/>
        </w:numPr>
        <w:pStyle w:val="Compact"/>
      </w:pPr>
      <w:r>
        <w:t xml:space="preserve">System performance indicators (e.g., response time, throughput, error rates).</w:t>
      </w:r>
    </w:p>
    <w:p>
      <w:pPr>
        <w:numPr>
          <w:ilvl w:val="0"/>
          <w:numId w:val="1006"/>
        </w:numPr>
        <w:pStyle w:val="Compact"/>
      </w:pPr>
      <w:r>
        <w:t xml:space="preserve">Code quality metrics (e.g., complexity, maintainability, test coverage).</w:t>
      </w:r>
    </w:p>
    <w:p>
      <w:pPr>
        <w:numPr>
          <w:ilvl w:val="0"/>
          <w:numId w:val="1006"/>
        </w:numPr>
        <w:pStyle w:val="Compact"/>
      </w:pPr>
      <w:r>
        <w:t xml:space="preserve">User satisfaction scores obtained through surveys and interviews.</w:t>
      </w:r>
    </w:p>
    <w:p>
      <w:pPr>
        <w:numPr>
          <w:ilvl w:val="0"/>
          <w:numId w:val="1006"/>
        </w:numPr>
        <w:pStyle w:val="Compact"/>
      </w:pPr>
      <w:r>
        <w:t xml:space="preserve">Time and resource utilization data to evaluate efficiency.</w:t>
      </w:r>
    </w:p>
    <w:p>
      <w:pPr>
        <w:pStyle w:val="FirstParagraph"/>
      </w:pPr>
      <w:r>
        <w:t xml:space="preserve">Statistical analysis techniques will be applied to interpret the data and draw meaningful conclusions. Comparative analysis will also be conducted to benchmark the results against industry standards and previous studies.</w:t>
      </w:r>
    </w:p>
    <w:bookmarkEnd w:id="27"/>
    <w:bookmarkStart w:id="28" w:name="ethical-considerations"/>
    <w:p>
      <w:pPr>
        <w:pStyle w:val="Heading2"/>
      </w:pPr>
      <w:r>
        <w:t xml:space="preserve">6. Ethical Considerations</w:t>
      </w:r>
    </w:p>
    <w:p>
      <w:pPr>
        <w:pStyle w:val="FirstParagraph"/>
      </w:pPr>
      <w:r>
        <w:t xml:space="preserve">This experiment will adhere to ethical guidelines to ensure the integrity and fairness of the process. Key considerations include:</w:t>
      </w:r>
    </w:p>
    <w:p>
      <w:pPr>
        <w:numPr>
          <w:ilvl w:val="0"/>
          <w:numId w:val="1007"/>
        </w:numPr>
        <w:pStyle w:val="Compact"/>
      </w:pPr>
      <w:r>
        <w:t xml:space="preserve">Obtaining informed consent from all participants and stakeholders.</w:t>
      </w:r>
    </w:p>
    <w:p>
      <w:pPr>
        <w:numPr>
          <w:ilvl w:val="0"/>
          <w:numId w:val="1007"/>
        </w:numPr>
        <w:pStyle w:val="Compact"/>
      </w:pPr>
      <w:r>
        <w:t xml:space="preserve">Protecting the confidentiality and privacy of sensitive data.</w:t>
      </w:r>
    </w:p>
    <w:p>
      <w:pPr>
        <w:numPr>
          <w:ilvl w:val="0"/>
          <w:numId w:val="1007"/>
        </w:numPr>
        <w:pStyle w:val="Compact"/>
      </w:pPr>
      <w:r>
        <w:t xml:space="preserve">Avoiding conflicts of interest and ensuring transparency in reporting.</w:t>
      </w:r>
    </w:p>
    <w:p>
      <w:pPr>
        <w:numPr>
          <w:ilvl w:val="0"/>
          <w:numId w:val="1007"/>
        </w:numPr>
        <w:pStyle w:val="Compact"/>
      </w:pPr>
      <w:r>
        <w:t xml:space="preserve">Complying with local laws and regulations governing research and data protection in Brazil.</w:t>
      </w:r>
    </w:p>
    <w:bookmarkEnd w:id="28"/>
    <w:bookmarkStart w:id="29" w:name="expected-outcomes"/>
    <w:p>
      <w:pPr>
        <w:pStyle w:val="Heading2"/>
      </w:pPr>
      <w:r>
        <w:t xml:space="preserve">7. Expected Outcomes</w:t>
      </w:r>
    </w:p>
    <w:p>
      <w:pPr>
        <w:pStyle w:val="FirstParagraph"/>
      </w:pPr>
      <w:r>
        <w:t xml:space="preserve">The expected outcomes of this experiment include:</w:t>
      </w:r>
    </w:p>
    <w:p>
      <w:pPr>
        <w:numPr>
          <w:ilvl w:val="0"/>
          <w:numId w:val="1008"/>
        </w:numPr>
        <w:pStyle w:val="Compact"/>
      </w:pPr>
      <w:r>
        <w:t xml:space="preserve">A comprehensive understanding of the challenges and opportunities faced by Computer Engineers in Brazil São Paulo.</w:t>
      </w:r>
    </w:p>
    <w:p>
      <w:pPr>
        <w:numPr>
          <w:ilvl w:val="0"/>
          <w:numId w:val="1008"/>
        </w:numPr>
        <w:pStyle w:val="Compact"/>
      </w:pPr>
      <w:r>
        <w:t xml:space="preserve">Identification of best practices for developing and deploying IT solutions in a dynamic urban environment.</w:t>
      </w:r>
    </w:p>
    <w:p>
      <w:pPr>
        <w:numPr>
          <w:ilvl w:val="0"/>
          <w:numId w:val="1008"/>
        </w:numPr>
        <w:pStyle w:val="Compact"/>
      </w:pPr>
      <w:r>
        <w:t xml:space="preserve">Recommendations for improving the skills and capabilities of Computer Engineers to better serve the needs of the local market.</w:t>
      </w:r>
    </w:p>
    <w:p>
      <w:pPr>
        <w:numPr>
          <w:ilvl w:val="0"/>
          <w:numId w:val="1008"/>
        </w:numPr>
        <w:pStyle w:val="Compact"/>
      </w:pPr>
      <w:r>
        <w:t xml:space="preserve">Contributions to the body of knowledge on computer engineering practices in emerging economies.</w:t>
      </w:r>
    </w:p>
    <w:bookmarkEnd w:id="29"/>
    <w:bookmarkStart w:id="30" w:name="conclusion"/>
    <w:p>
      <w:pPr>
        <w:pStyle w:val="Heading2"/>
      </w:pPr>
      <w:r>
        <w:t xml:space="preserve">8. Conclusion</w:t>
      </w:r>
    </w:p>
    <w:p>
      <w:pPr>
        <w:pStyle w:val="FirstParagraph"/>
      </w:pPr>
      <w:r>
        <w:t xml:space="preserve">This Experiment Protocol provides a structured framework for evaluating the role and performance of a Computer Engineer in Brazil São Paulo. By following the outlined procedures and methodologies, the experiment aims to generate valuable insights that can inform future research, education, and professional development initiatives in the field of computer engineering.</w:t>
      </w:r>
    </w:p>
    <w:p>
      <w:pPr>
        <w:pStyle w:val="BodyText"/>
      </w:pPr>
      <w:r>
        <w:rPr>
          <w:bCs/>
          <w:b/>
        </w:rPr>
        <w:t xml:space="preserve">Note:</w:t>
      </w:r>
      <w:r>
        <w:t xml:space="preserve"> </w:t>
      </w:r>
      <w:r>
        <w:t xml:space="preserve">This document is intended for use by researchers, educators, and professionals involved in computer engineering studies and practices in Brazil São Paulo. Any modifications or adaptations should be made in accordance with local regulations and ethical guidelines.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in Brazil São Paulo</dc:title>
  <dc:creator/>
  <dc:language>en</dc:language>
  <cp:keywords/>
  <dcterms:created xsi:type="dcterms:W3CDTF">2026-10-10T04:31:32Z</dcterms:created>
  <dcterms:modified xsi:type="dcterms:W3CDTF">2026-10-10T04:31:32Z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