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w:t>
      </w:r>
      <w:r>
        <w:t xml:space="preserve"> </w:t>
      </w:r>
      <w:r>
        <w:t xml:space="preserve">India</w:t>
      </w:r>
      <w:r>
        <w:t xml:space="preserve"> </w:t>
      </w:r>
      <w:r>
        <w:t xml:space="preserve">Bangalore</w:t>
      </w:r>
    </w:p>
    <w:bookmarkStart w:id="30" w:name="experiment-protocol-computer-engineer"/>
    <w:p>
      <w:pPr>
        <w:pStyle w:val="Heading1"/>
      </w:pPr>
      <w:r>
        <w:t xml:space="preserve">Experiment Protocol: Computer Engineer</w:t>
      </w:r>
    </w:p>
    <w:p>
      <w:pPr>
        <w:pStyle w:val="FirstParagraph"/>
      </w:pPr>
      <w:r>
        <w:rPr>
          <w:bCs/>
          <w:b/>
        </w:rPr>
        <w:t xml:space="preserve">Location:</w:t>
      </w:r>
      <w:r>
        <w:t xml:space="preserve"> </w:t>
      </w:r>
      <w:r>
        <w:t xml:space="preserve">India Bangalore (Bengaluru), Karnataka</w:t>
      </w:r>
    </w:p>
    <w:p>
      <w:pPr>
        <w:pStyle w:val="BodyText"/>
      </w:pPr>
      <w:r>
        <w:rPr>
          <w:bCs/>
          <w:b/>
        </w:rPr>
        <w:t xml:space="preserve">Subject:</w:t>
      </w:r>
      <w:r>
        <w:t xml:space="preserve"> </w:t>
      </w:r>
      <w:r>
        <w:t xml:space="preserve">Computer Engineer</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methodologies, and standards required for conducting technical experiments involving a Computer Engineer within the context of India Bangalore. As the Silicon Valley of India, Bangalore presents unique environmental, infrastructural, and professional conditions that must be considered when designing and executing experiments related to computer engineering tasks, system performance, or human-computer interaction.</w:t>
      </w:r>
    </w:p>
    <w:p>
      <w:pPr>
        <w:pStyle w:val="BodyText"/>
      </w:pPr>
      <w:r>
        <w:t xml:space="preserve">The primary objective of this protocol is to ensure that all experiments conducted by or involving a Computer Engineer in Bangalore adhere to rigorous scientific standards, local regulatory requirements, and ethical guidelines. This document serves as a comprehensive guide for planning, executing, and documenting experiments in fields such as software development, hardware testing, network optimization, and artificial intelligence applications.</w:t>
      </w:r>
    </w:p>
    <w:bookmarkEnd w:id="20"/>
    <w:bookmarkStart w:id="21" w:name="scope-and-applicability"/>
    <w:p>
      <w:pPr>
        <w:pStyle w:val="Heading2"/>
      </w:pPr>
      <w:r>
        <w:t xml:space="preserve">2. Scope and Applicability</w:t>
      </w:r>
    </w:p>
    <w:p>
      <w:pPr>
        <w:pStyle w:val="FirstParagraph"/>
      </w:pPr>
      <w:r>
        <w:t xml:space="preserve">This Experiment Protocol applies to all Computer Engineers operating within India Bangalore, including those employed by multinational corporations, startups, research institutions, and academic bodies. It covers experiments related to:</w:t>
      </w:r>
    </w:p>
    <w:p>
      <w:pPr>
        <w:numPr>
          <w:ilvl w:val="0"/>
          <w:numId w:val="1001"/>
        </w:numPr>
        <w:pStyle w:val="Compact"/>
      </w:pPr>
      <w:r>
        <w:t xml:space="preserve">Software performance testing under varying network conditions typical of Bangalore.</w:t>
      </w:r>
    </w:p>
    <w:p>
      <w:pPr>
        <w:numPr>
          <w:ilvl w:val="0"/>
          <w:numId w:val="1001"/>
        </w:numPr>
        <w:pStyle w:val="Compact"/>
      </w:pPr>
      <w:r>
        <w:t xml:space="preserve">Hardware reliability assessments considering local environmental factors.</w:t>
      </w:r>
    </w:p>
    <w:p>
      <w:pPr>
        <w:numPr>
          <w:ilvl w:val="0"/>
          <w:numId w:val="1001"/>
        </w:numPr>
        <w:pStyle w:val="Compact"/>
      </w:pPr>
      <w:r>
        <w:t xml:space="preserve">User experience studies involving diverse demographics present in Bangalore.</w:t>
      </w:r>
    </w:p>
    <w:p>
      <w:pPr>
        <w:numPr>
          <w:ilvl w:val="0"/>
          <w:numId w:val="1001"/>
        </w:numPr>
        <w:pStyle w:val="Compact"/>
      </w:pPr>
      <w:r>
        <w:t xml:space="preserve">Implementation of new technologies in alignment with Indian regulatory frameworks.</w:t>
      </w:r>
    </w:p>
    <w:bookmarkEnd w:id="21"/>
    <w:bookmarkStart w:id="22" w:name="Xa997b65f12834da08000ab932d893db29f85247"/>
    <w:p>
      <w:pPr>
        <w:pStyle w:val="Heading2"/>
      </w:pPr>
      <w:r>
        <w:t xml:space="preserve">3. Environmental Considerations for India Bangalore</w:t>
      </w:r>
    </w:p>
    <w:p>
      <w:pPr>
        <w:pStyle w:val="FirstParagraph"/>
      </w:pPr>
      <w:r>
        <w:t xml:space="preserve">When conducting experiments in India Bangalore, the Computer Engineer must account for specific environmental factors that may influence results:</w:t>
      </w:r>
    </w:p>
    <w:p>
      <w:pPr>
        <w:numPr>
          <w:ilvl w:val="0"/>
          <w:numId w:val="1002"/>
        </w:numPr>
        <w:pStyle w:val="Compact"/>
      </w:pPr>
      <w:r>
        <w:rPr>
          <w:bCs/>
          <w:b/>
        </w:rPr>
        <w:t xml:space="preserve">Climate:</w:t>
      </w:r>
      <w:r>
        <w:t xml:space="preserve"> </w:t>
      </w:r>
      <w:r>
        <w:t xml:space="preserve">Bangalore's tropical savanna climate can affect hardware performance. Experiments involving physical devices should monitor temperature and humidity levels.</w:t>
      </w:r>
    </w:p>
    <w:p>
      <w:pPr>
        <w:numPr>
          <w:ilvl w:val="0"/>
          <w:numId w:val="1002"/>
        </w:numPr>
        <w:pStyle w:val="Compact"/>
      </w:pPr>
      <w:r>
        <w:rPr>
          <w:bCs/>
          <w:b/>
        </w:rPr>
        <w:t xml:space="preserve">Power Supply:</w:t>
      </w:r>
      <w:r>
        <w:t xml:space="preserve"> </w:t>
      </w:r>
      <w:r>
        <w:t xml:space="preserve">While generally stable, occasional fluctuations may occur. Use of UPS systems is recommended for critical experiments.</w:t>
      </w:r>
    </w:p>
    <w:p>
      <w:pPr>
        <w:numPr>
          <w:ilvl w:val="0"/>
          <w:numId w:val="1002"/>
        </w:numPr>
        <w:pStyle w:val="Compact"/>
      </w:pPr>
      <w:r>
        <w:rPr>
          <w:bCs/>
          <w:b/>
        </w:rPr>
        <w:t xml:space="preserve">Network Infrastructure:</w:t>
      </w:r>
      <w:r>
        <w:t xml:space="preserve"> </w:t>
      </w:r>
      <w:r>
        <w:t xml:space="preserve">Bangalore boasts some of India's best internet connectivity, but variability exists across areas. Network conditions should be logged during experiments.</w:t>
      </w:r>
    </w:p>
    <w:p>
      <w:pPr>
        <w:numPr>
          <w:ilvl w:val="0"/>
          <w:numId w:val="1002"/>
        </w:numPr>
        <w:pStyle w:val="Compact"/>
      </w:pPr>
      <w:r>
        <w:rPr>
          <w:bCs/>
          <w:b/>
        </w:rPr>
        <w:t xml:space="preserve">Regulatory Environment:</w:t>
      </w:r>
      <w:r>
        <w:t xml:space="preserve"> </w:t>
      </w:r>
      <w:r>
        <w:t xml:space="preserve">Compliance with Indian laws, including data protection regulations, is mandatory.</w:t>
      </w:r>
    </w:p>
    <w:bookmarkEnd w:id="22"/>
    <w:bookmarkStart w:id="23" w:name="roles-and-responsibilities"/>
    <w:p>
      <w:pPr>
        <w:pStyle w:val="Heading2"/>
      </w:pPr>
      <w:r>
        <w:t xml:space="preserve">4. Roles and Responsibilities</w:t>
      </w:r>
    </w:p>
    <w:p>
      <w:pPr>
        <w:pStyle w:val="FirstParagraph"/>
      </w:pPr>
      <w:r>
        <w:t xml:space="preserve">The following roles are defined for this Experiment Protocol: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Computer Engineer</w:t>
            </w:r>
          </w:p>
        </w:tc>
        <w:tc>
          <w:tcPr/>
          <w:p>
            <w:pPr>
              <w:pStyle w:val="Compact"/>
              <w:jc w:val="left"/>
            </w:pPr>
            <w:r>
              <w:t xml:space="preserve">Design, execute, and document experiments; ensure technical accuracy and compliance with this protocol.</w:t>
            </w:r>
          </w:p>
        </w:tc>
      </w:tr>
      <w:tr>
        <w:tc>
          <w:tcPr/>
          <w:p>
            <w:pPr>
              <w:pStyle w:val="Compact"/>
              <w:jc w:val="left"/>
            </w:pPr>
            <w:r>
              <w:t xml:space="preserve">Project Manager</w:t>
            </w:r>
          </w:p>
        </w:tc>
        <w:tc>
          <w:tcPr/>
          <w:p>
            <w:pPr>
              <w:pStyle w:val="Compact"/>
              <w:jc w:val="left"/>
            </w:pPr>
            <w:r>
              <w:t xml:space="preserve">Oversee experiment timeline, resource allocation, and stakeholder communication.</w:t>
            </w:r>
          </w:p>
        </w:tc>
      </w:tr>
      <w:tr>
        <w:tc>
          <w:tcPr/>
          <w:p>
            <w:pPr>
              <w:pStyle w:val="Compact"/>
              <w:jc w:val="left"/>
            </w:pPr>
            <w:r>
              <w:t xml:space="preserve">Ethics Committee</w:t>
            </w:r>
          </w:p>
        </w:tc>
        <w:tc>
          <w:tcPr/>
          <w:p>
            <w:pPr>
              <w:pStyle w:val="Compact"/>
              <w:jc w:val="left"/>
            </w:pPr>
            <w:r>
              <w:t xml:space="preserve">Review experiments involving human subjects or sensitive data to ensure ethical standards are met.</w:t>
            </w:r>
          </w:p>
        </w:tc>
      </w:tr>
      <w:tr>
        <w:tc>
          <w:tcPr/>
          <w:p>
            <w:pPr>
              <w:pStyle w:val="Compact"/>
              <w:jc w:val="left"/>
            </w:pPr>
            <w:r>
              <w:t xml:space="preserve">Quality Assurance Officer</w:t>
            </w:r>
          </w:p>
        </w:tc>
        <w:tc>
          <w:tcPr/>
          <w:p>
            <w:pPr>
              <w:pStyle w:val="Compact"/>
              <w:jc w:val="left"/>
            </w:pPr>
            <w:r>
              <w:t xml:space="preserve">Verify that experiments adhere to this protocol and that results are reliable and reproducible.</w:t>
            </w:r>
          </w:p>
        </w:tc>
      </w:tr>
    </w:tbl>
    <w:bookmarkEnd w:id="23"/>
    <w:bookmarkStart w:id="24" w:name="experiment-design"/>
    <w:p>
      <w:pPr>
        <w:pStyle w:val="Heading2"/>
      </w:pPr>
      <w:r>
        <w:t xml:space="preserve">5. Experiment Design</w:t>
      </w:r>
    </w:p>
    <w:p>
      <w:pPr>
        <w:pStyle w:val="FirstParagraph"/>
      </w:pPr>
      <w:r>
        <w:t xml:space="preserve">Every experiment must be carefully planned and documented before execution. The Computer Engineer must prepare an Experiment Design Document (EDD) that includes:</w:t>
      </w:r>
    </w:p>
    <w:p>
      <w:pPr>
        <w:numPr>
          <w:ilvl w:val="0"/>
          <w:numId w:val="1003"/>
        </w:numPr>
        <w:pStyle w:val="Compact"/>
      </w:pPr>
      <w:r>
        <w:rPr>
          <w:bCs/>
          <w:b/>
        </w:rPr>
        <w:t xml:space="preserve">Hypothesis:</w:t>
      </w:r>
      <w:r>
        <w:t xml:space="preserve"> </w:t>
      </w:r>
      <w:r>
        <w:t xml:space="preserve">A clear statement of what the experiment aims to test.</w:t>
      </w:r>
    </w:p>
    <w:p>
      <w:pPr>
        <w:numPr>
          <w:ilvl w:val="0"/>
          <w:numId w:val="1003"/>
        </w:numPr>
        <w:pStyle w:val="Compact"/>
      </w:pPr>
      <w:r>
        <w:rPr>
          <w:bCs/>
          <w:b/>
        </w:rPr>
        <w:t xml:space="preserve">Variables:</w:t>
      </w:r>
      <w:r>
        <w:t xml:space="preserve"> </w:t>
      </w:r>
      <w:r>
        <w:t xml:space="preserve">Identification of independent, dependent, and controlled variables.</w:t>
      </w:r>
    </w:p>
    <w:p>
      <w:pPr>
        <w:numPr>
          <w:ilvl w:val="0"/>
          <w:numId w:val="1003"/>
        </w:numPr>
        <w:pStyle w:val="Compact"/>
      </w:pPr>
      <w:r>
        <w:rPr>
          <w:bCs/>
          <w:b/>
        </w:rPr>
        <w:t xml:space="preserve">Methodology:</w:t>
      </w:r>
      <w:r>
        <w:t xml:space="preserve"> </w:t>
      </w:r>
      <w:r>
        <w:t xml:space="preserve">Step-by-step procedures for conducting the experiment.</w:t>
      </w:r>
    </w:p>
    <w:p>
      <w:pPr>
        <w:numPr>
          <w:ilvl w:val="0"/>
          <w:numId w:val="1003"/>
        </w:numPr>
        <w:pStyle w:val="Compact"/>
      </w:pPr>
      <w:r>
        <w:rPr>
          <w:bCs/>
          <w:b/>
        </w:rPr>
        <w:t xml:space="preserve">Sample Size:</w:t>
      </w:r>
      <w:r>
        <w:t xml:space="preserve"> </w:t>
      </w:r>
      <w:r>
        <w:t xml:space="preserve">Justification for the number of trials or participants, considering Bangalore's diverse population if human subjects are involved.</w:t>
      </w:r>
    </w:p>
    <w:p>
      <w:pPr>
        <w:numPr>
          <w:ilvl w:val="0"/>
          <w:numId w:val="1003"/>
        </w:numPr>
        <w:pStyle w:val="Compact"/>
      </w:pPr>
      <w:r>
        <w:rPr>
          <w:bCs/>
          <w:b/>
        </w:rPr>
        <w:t xml:space="preserve">Tools and Equipment:</w:t>
      </w:r>
      <w:r>
        <w:t xml:space="preserve"> </w:t>
      </w:r>
      <w:r>
        <w:t xml:space="preserve">List of all software, hardware, and other resources required.</w:t>
      </w:r>
    </w:p>
    <w:p>
      <w:pPr>
        <w:numPr>
          <w:ilvl w:val="0"/>
          <w:numId w:val="1003"/>
        </w:numPr>
        <w:pStyle w:val="Compact"/>
      </w:pPr>
      <w:r>
        <w:rPr>
          <w:bCs/>
          <w:b/>
        </w:rPr>
        <w:t xml:space="preserve">Risk Assessment:</w:t>
      </w:r>
      <w:r>
        <w:t xml:space="preserve"> </w:t>
      </w:r>
      <w:r>
        <w:t xml:space="preserve">Identification of potential risks and mitigation strategies.</w:t>
      </w:r>
    </w:p>
    <w:bookmarkEnd w:id="24"/>
    <w:bookmarkStart w:id="25" w:name="execution-procedures"/>
    <w:p>
      <w:pPr>
        <w:pStyle w:val="Heading2"/>
      </w:pPr>
      <w:r>
        <w:t xml:space="preserve">6. Execution Procedures</w:t>
      </w:r>
    </w:p>
    <w:p>
      <w:pPr>
        <w:pStyle w:val="FirstParagraph"/>
      </w:pPr>
      <w:r>
        <w:t xml:space="preserve">During the execution phase, the Computer Engineer must:</w:t>
      </w:r>
    </w:p>
    <w:p>
      <w:pPr>
        <w:numPr>
          <w:ilvl w:val="0"/>
          <w:numId w:val="1004"/>
        </w:numPr>
        <w:pStyle w:val="Compact"/>
      </w:pPr>
      <w:r>
        <w:t xml:space="preserve">Follow the approved Experiment Design Document strictly.</w:t>
      </w:r>
    </w:p>
    <w:p>
      <w:pPr>
        <w:numPr>
          <w:ilvl w:val="0"/>
          <w:numId w:val="1004"/>
        </w:numPr>
        <w:pStyle w:val="Compact"/>
      </w:pPr>
      <w:r>
        <w:t xml:space="preserve">Record all data accurately and in real-time.</w:t>
      </w:r>
    </w:p>
    <w:p>
      <w:pPr>
        <w:numPr>
          <w:ilvl w:val="0"/>
          <w:numId w:val="1004"/>
        </w:numPr>
        <w:pStyle w:val="Compact"/>
      </w:pPr>
      <w:r>
        <w:t xml:space="preserve">Monitor environmental conditions in India Bangalore and note any deviations.</w:t>
      </w:r>
    </w:p>
    <w:p>
      <w:pPr>
        <w:numPr>
          <w:ilvl w:val="0"/>
          <w:numId w:val="1004"/>
        </w:numPr>
        <w:pStyle w:val="Compact"/>
      </w:pPr>
      <w:r>
        <w:t xml:space="preserve">Ensure that all participants (if applicable) provide informed consent.</w:t>
      </w:r>
    </w:p>
    <w:p>
      <w:pPr>
        <w:numPr>
          <w:ilvl w:val="0"/>
          <w:numId w:val="1004"/>
        </w:numPr>
        <w:pStyle w:val="Compact"/>
      </w:pPr>
      <w:r>
        <w:t xml:space="preserve">Maintain confidentiality and security of all data collected.</w:t>
      </w:r>
    </w:p>
    <w:bookmarkEnd w:id="25"/>
    <w:bookmarkStart w:id="26" w:name="data-management-and-analysis"/>
    <w:p>
      <w:pPr>
        <w:pStyle w:val="Heading2"/>
      </w:pPr>
      <w:r>
        <w:t xml:space="preserve">7. Data Management and Analysis</w:t>
      </w:r>
    </w:p>
    <w:p>
      <w:pPr>
        <w:pStyle w:val="FirstParagraph"/>
      </w:pPr>
      <w:r>
        <w:t xml:space="preserve">Data collected during experiments must be managed according to the following guidelines:</w:t>
      </w:r>
    </w:p>
    <w:p>
      <w:pPr>
        <w:numPr>
          <w:ilvl w:val="0"/>
          <w:numId w:val="1005"/>
        </w:numPr>
        <w:pStyle w:val="Compact"/>
      </w:pPr>
      <w:r>
        <w:rPr>
          <w:bCs/>
          <w:b/>
        </w:rPr>
        <w:t xml:space="preserve">Storage:</w:t>
      </w:r>
      <w:r>
        <w:t xml:space="preserve"> </w:t>
      </w:r>
      <w:r>
        <w:t xml:space="preserve">Data should be stored securely, preferably on servers located within India to comply with data sovereignty laws.</w:t>
      </w:r>
    </w:p>
    <w:p>
      <w:pPr>
        <w:numPr>
          <w:ilvl w:val="0"/>
          <w:numId w:val="1005"/>
        </w:numPr>
        <w:pStyle w:val="Compact"/>
      </w:pPr>
      <w:r>
        <w:rPr>
          <w:bCs/>
          <w:b/>
        </w:rPr>
        <w:t xml:space="preserve">Backup:</w:t>
      </w:r>
      <w:r>
        <w:t xml:space="preserve"> </w:t>
      </w:r>
      <w:r>
        <w:t xml:space="preserve">Regular backups must be performed to prevent data loss.</w:t>
      </w:r>
    </w:p>
    <w:p>
      <w:pPr>
        <w:numPr>
          <w:ilvl w:val="0"/>
          <w:numId w:val="1005"/>
        </w:numPr>
        <w:pStyle w:val="Compact"/>
      </w:pPr>
      <w:r>
        <w:rPr>
          <w:bCs/>
          <w:b/>
        </w:rPr>
        <w:t xml:space="preserve">Analysis:</w:t>
      </w:r>
      <w:r>
        <w:t xml:space="preserve"> </w:t>
      </w:r>
      <w:r>
        <w:t xml:space="preserve">Use appropriate statistical methods to analyze data. The Computer Engineer should document all analytical procedures.</w:t>
      </w:r>
    </w:p>
    <w:p>
      <w:pPr>
        <w:numPr>
          <w:ilvl w:val="0"/>
          <w:numId w:val="1005"/>
        </w:numPr>
        <w:pStyle w:val="Compact"/>
      </w:pPr>
      <w:r>
        <w:rPr>
          <w:bCs/>
          <w:b/>
        </w:rPr>
        <w:t xml:space="preserve">Reporting:</w:t>
      </w:r>
      <w:r>
        <w:t xml:space="preserve"> </w:t>
      </w:r>
      <w:r>
        <w:t xml:space="preserve">Results should be reported transparently, including any anomalies or unexpected findings.</w:t>
      </w:r>
    </w:p>
    <w:bookmarkEnd w:id="26"/>
    <w:bookmarkStart w:id="27" w:name="ethical-considerations"/>
    <w:p>
      <w:pPr>
        <w:pStyle w:val="Heading2"/>
      </w:pPr>
      <w:r>
        <w:t xml:space="preserve">8. Ethical Considerations</w:t>
      </w:r>
    </w:p>
    <w:p>
      <w:pPr>
        <w:pStyle w:val="FirstParagraph"/>
      </w:pPr>
      <w:r>
        <w:t xml:space="preserve">Experiments involving human subjects or sensitive information must adhere to ethical standards:</w:t>
      </w:r>
    </w:p>
    <w:p>
      <w:pPr>
        <w:numPr>
          <w:ilvl w:val="0"/>
          <w:numId w:val="1006"/>
        </w:numPr>
        <w:pStyle w:val="Compact"/>
      </w:pPr>
      <w:r>
        <w:t xml:space="preserve">Obtain approval from the relevant Ethics Committee before beginning the experiment.</w:t>
      </w:r>
    </w:p>
    <w:p>
      <w:pPr>
        <w:numPr>
          <w:ilvl w:val="0"/>
          <w:numId w:val="1006"/>
        </w:numPr>
        <w:pStyle w:val="Compact"/>
      </w:pPr>
      <w:r>
        <w:t xml:space="preserve">Ensure that all participants are fully informed about the experiment's purpose, procedures, and potential risks.</w:t>
      </w:r>
    </w:p>
    <w:p>
      <w:pPr>
        <w:numPr>
          <w:ilvl w:val="0"/>
          <w:numId w:val="1006"/>
        </w:numPr>
        <w:pStyle w:val="Compact"/>
      </w:pPr>
      <w:r>
        <w:t xml:space="preserve">Protect the privacy and anonymity of participants.</w:t>
      </w:r>
    </w:p>
    <w:p>
      <w:pPr>
        <w:numPr>
          <w:ilvl w:val="0"/>
          <w:numId w:val="1006"/>
        </w:numPr>
        <w:pStyle w:val="Compact"/>
      </w:pPr>
      <w:r>
        <w:t xml:space="preserve">Comply with Indian regulations, including the Information Technology Act and any upcoming data protection laws.</w:t>
      </w:r>
    </w:p>
    <w:bookmarkEnd w:id="27"/>
    <w:bookmarkStart w:id="28" w:name="documentation-and-reporting"/>
    <w:p>
      <w:pPr>
        <w:pStyle w:val="Heading2"/>
      </w:pPr>
      <w:r>
        <w:t xml:space="preserve">9. Documentation and Reporting</w:t>
      </w:r>
    </w:p>
    <w:p>
      <w:pPr>
        <w:pStyle w:val="FirstParagraph"/>
      </w:pPr>
      <w:r>
        <w:t xml:space="preserve">Upon completion of the experiment, the Computer Engineer must prepare a comprehensive report that includes:</w:t>
      </w:r>
    </w:p>
    <w:p>
      <w:pPr>
        <w:numPr>
          <w:ilvl w:val="0"/>
          <w:numId w:val="1007"/>
        </w:numPr>
        <w:pStyle w:val="Compact"/>
      </w:pPr>
      <w:r>
        <w:t xml:space="preserve">Summary of the experiment's objectives and methodology.</w:t>
      </w:r>
    </w:p>
    <w:p>
      <w:pPr>
        <w:numPr>
          <w:ilvl w:val="0"/>
          <w:numId w:val="1007"/>
        </w:numPr>
        <w:pStyle w:val="Compact"/>
      </w:pPr>
      <w:r>
        <w:t xml:space="preserve">Detailed results and analysis.</w:t>
      </w:r>
    </w:p>
    <w:p>
      <w:pPr>
        <w:numPr>
          <w:ilvl w:val="0"/>
          <w:numId w:val="1007"/>
        </w:numPr>
        <w:pStyle w:val="Compact"/>
      </w:pPr>
      <w:r>
        <w:t xml:space="preserve">Discussion of findings in the context of India Bangalore's unique environment.</w:t>
      </w:r>
    </w:p>
    <w:p>
      <w:pPr>
        <w:numPr>
          <w:ilvl w:val="0"/>
          <w:numId w:val="1007"/>
        </w:numPr>
        <w:pStyle w:val="Compact"/>
      </w:pPr>
      <w:r>
        <w:t xml:space="preserve">Conclusions and recommendations for future work.</w:t>
      </w:r>
    </w:p>
    <w:p>
      <w:pPr>
        <w:numPr>
          <w:ilvl w:val="0"/>
          <w:numId w:val="1007"/>
        </w:numPr>
        <w:pStyle w:val="Compact"/>
      </w:pPr>
      <w:r>
        <w:t xml:space="preserve">Appendices containing raw data, code, and other supporting materials.</w:t>
      </w:r>
    </w:p>
    <w:bookmarkEnd w:id="28"/>
    <w:bookmarkStart w:id="29" w:name="review-and-continuous-improvement"/>
    <w:p>
      <w:pPr>
        <w:pStyle w:val="Heading2"/>
      </w:pPr>
      <w:r>
        <w:t xml:space="preserve">10. Review and Continuous Improvement</w:t>
      </w:r>
    </w:p>
    <w:p>
      <w:pPr>
        <w:pStyle w:val="FirstParagraph"/>
      </w:pPr>
      <w:r>
        <w:t xml:space="preserve">This Experiment Protocol will be reviewed annually to incorporate lessons learned and updates in technology, regulations, and best practices. Feedback from Computer Engineers and other stakeholders in India Bangalore will be solicited to ensure the protocol remains relevant and effective.</w:t>
      </w:r>
    </w:p>
    <w:p>
      <w:pPr>
        <w:pStyle w:val="BodyText"/>
      </w:pPr>
      <w:r>
        <w:t xml:space="preserve">This document is intended as a general guideline. Specific experiments may require additional protocols or modifications based on their unique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 India Bangalore</dc:title>
  <dc:creator/>
  <dc:language>en</dc:language>
  <cp:keywords/>
  <dcterms:created xsi:type="dcterms:W3CDTF">2026-10-10T02:38:21Z</dcterms:created>
  <dcterms:modified xsi:type="dcterms:W3CDTF">2026-10-10T02:38:21Z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